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CF5E1E" w:rsidRPr="00161484" w:rsidTr="003140E4">
        <w:trPr>
          <w:trHeight w:val="3263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CF5E1E" w:rsidRPr="00BB2D11" w:rsidRDefault="00CF5E1E" w:rsidP="003140E4">
            <w:pPr>
              <w:rPr>
                <w:sz w:val="16"/>
                <w:szCs w:val="16"/>
              </w:rPr>
            </w:pPr>
            <w:r w:rsidRPr="00BB2D11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4043EF20" wp14:editId="09397180">
                      <wp:simplePos x="0" y="0"/>
                      <wp:positionH relativeFrom="margin">
                        <wp:posOffset>4013200</wp:posOffset>
                      </wp:positionH>
                      <wp:positionV relativeFrom="paragraph">
                        <wp:posOffset>0</wp:posOffset>
                      </wp:positionV>
                      <wp:extent cx="2157095" cy="408940"/>
                      <wp:effectExtent l="0" t="0" r="0" b="0"/>
                      <wp:wrapSquare wrapText="bothSides"/>
                      <wp:docPr id="217" name="Поле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7095" cy="40894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F5E1E" w:rsidRDefault="00CF5E1E" w:rsidP="00CF5E1E">
                                  <w:pPr>
                                    <w:ind w:right="-21"/>
                                    <w:jc w:val="center"/>
                                    <w:rPr>
                                      <w:rFonts w:ascii="Helios" w:hAnsi="Helios"/>
                                      <w:sz w:val="12"/>
                                      <w:szCs w:val="12"/>
                                    </w:rPr>
                                  </w:pPr>
                                  <w:r>
                                    <w:rPr>
                                      <w:rFonts w:ascii="Helios" w:hAnsi="Helios"/>
                                      <w:sz w:val="12"/>
                                      <w:szCs w:val="12"/>
                                    </w:rPr>
                                    <w:t>Ф</w:t>
                                  </w:r>
                                  <w:r w:rsidRPr="00785D82">
                                    <w:rPr>
                                      <w:rFonts w:ascii="Helios" w:hAnsi="Helios"/>
                                      <w:sz w:val="12"/>
                                      <w:szCs w:val="12"/>
                                    </w:rPr>
                                    <w:t>илиал</w:t>
                                  </w:r>
                                  <w:r>
                                    <w:rPr>
                                      <w:rFonts w:ascii="Helios" w:hAnsi="Helios"/>
                                      <w:sz w:val="12"/>
                                      <w:szCs w:val="12"/>
                                    </w:rPr>
                                    <w:t xml:space="preserve"> Публичного акционерного общества</w:t>
                                  </w:r>
                                </w:p>
                                <w:p w:rsidR="00CF5E1E" w:rsidRPr="00041308" w:rsidRDefault="00CF5E1E" w:rsidP="00CF5E1E">
                                  <w:pPr>
                                    <w:ind w:right="-21"/>
                                    <w:jc w:val="center"/>
                                    <w:rPr>
                                      <w:rFonts w:ascii="Helios" w:hAnsi="Helios"/>
                                      <w:sz w:val="12"/>
                                      <w:szCs w:val="12"/>
                                    </w:rPr>
                                  </w:pPr>
                                  <w:r w:rsidRPr="00785D82">
                                    <w:rPr>
                                      <w:rFonts w:ascii="Helios" w:hAnsi="Helios"/>
                                      <w:sz w:val="12"/>
                                      <w:szCs w:val="12"/>
                                    </w:rPr>
                                    <w:t>«М</w:t>
                                  </w:r>
                                  <w:r>
                                    <w:rPr>
                                      <w:rFonts w:ascii="Helios" w:hAnsi="Helios"/>
                                      <w:sz w:val="12"/>
                                      <w:szCs w:val="12"/>
                                    </w:rPr>
                                    <w:t xml:space="preserve">ежрегиональная распределительная сетевая компания Центра» </w:t>
                                  </w:r>
                                  <w:r w:rsidRPr="00041308">
                                    <w:rPr>
                                      <w:rFonts w:ascii="Helios" w:hAnsi="Helios"/>
                                      <w:sz w:val="12"/>
                                      <w:szCs w:val="12"/>
                                    </w:rPr>
                                    <w:t xml:space="preserve">- </w:t>
                                  </w:r>
                                  <w:r>
                                    <w:rPr>
                                      <w:rFonts w:ascii="Helios" w:hAnsi="Helios"/>
                                      <w:sz w:val="12"/>
                                      <w:szCs w:val="12"/>
                                    </w:rPr>
                                    <w:t>«Костромаэнерго»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17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" filled="f" stroked="f">
                      <v:textbox>
                        <w:txbxContent>
                          <w:p w:rsidR="00CF5E1E" w:rsidRDefault="00CF5E1E" w:rsidP="00CF5E1E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Публичного акционерного общества</w:t>
                            </w:r>
                          </w:p>
                          <w:p w:rsidR="00CF5E1E" w:rsidRPr="00041308" w:rsidRDefault="00CF5E1E" w:rsidP="00CF5E1E">
                            <w:pPr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Pr="00BB2D11">
              <w:rPr>
                <w:noProof/>
              </w:rPr>
              <w:drawing>
                <wp:inline distT="0" distB="0" distL="0" distR="0" wp14:anchorId="7BC3EAED" wp14:editId="2618857A">
                  <wp:extent cx="1630953" cy="475694"/>
                  <wp:effectExtent l="0" t="0" r="7620" b="63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osseti_Gorizont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672" cy="478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B2D11">
              <w:rPr>
                <w:noProof/>
              </w:rPr>
              <w:t xml:space="preserve">         </w:t>
            </w:r>
            <w:r w:rsidRPr="00BB2D11">
              <w:rPr>
                <w:noProof/>
              </w:rPr>
              <w:drawing>
                <wp:inline distT="0" distB="0" distL="0" distR="0" wp14:anchorId="15C56B12" wp14:editId="51A94B88">
                  <wp:extent cx="1743460" cy="576073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RSK_Kostroma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460" cy="5760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9571" w:type="dxa"/>
        <w:tblLook w:val="04A0" w:firstRow="1" w:lastRow="0" w:firstColumn="1" w:lastColumn="0" w:noHBand="0" w:noVBand="1"/>
      </w:tblPr>
      <w:tblGrid>
        <w:gridCol w:w="4763"/>
        <w:gridCol w:w="4808"/>
      </w:tblGrid>
      <w:tr w:rsidR="00CF5E1E" w:rsidRPr="00D4412D" w:rsidTr="002B6EA3">
        <w:tc>
          <w:tcPr>
            <w:tcW w:w="4763" w:type="dxa"/>
          </w:tcPr>
          <w:p w:rsidR="00CF5E1E" w:rsidRPr="00D4412D" w:rsidRDefault="00CF5E1E" w:rsidP="002B6EA3">
            <w:pPr>
              <w:rPr>
                <w:rFonts w:eastAsiaTheme="minorEastAsia"/>
                <w:bCs/>
              </w:rPr>
            </w:pPr>
            <w:r w:rsidRPr="00D4412D">
              <w:rPr>
                <w:rFonts w:eastAsiaTheme="minorEastAsia"/>
                <w:bCs/>
              </w:rPr>
              <w:t>Согласовано</w:t>
            </w:r>
          </w:p>
        </w:tc>
        <w:tc>
          <w:tcPr>
            <w:tcW w:w="4808" w:type="dxa"/>
          </w:tcPr>
          <w:p w:rsidR="00CF5E1E" w:rsidRPr="00D4412D" w:rsidRDefault="00CF5E1E" w:rsidP="002B6EA3">
            <w:pPr>
              <w:ind w:left="57" w:right="-284"/>
              <w:rPr>
                <w:rFonts w:eastAsiaTheme="minorEastAsia"/>
                <w:bCs/>
              </w:rPr>
            </w:pPr>
            <w:r w:rsidRPr="00D4412D">
              <w:rPr>
                <w:rFonts w:eastAsiaTheme="minorEastAsia"/>
                <w:bCs/>
              </w:rPr>
              <w:t>Утверждаю</w:t>
            </w:r>
          </w:p>
        </w:tc>
      </w:tr>
      <w:tr w:rsidR="00CF5E1E" w:rsidRPr="00D4412D" w:rsidTr="002B6EA3">
        <w:tc>
          <w:tcPr>
            <w:tcW w:w="4763" w:type="dxa"/>
          </w:tcPr>
          <w:p w:rsidR="00CF5E1E" w:rsidRPr="00D4412D" w:rsidRDefault="00CF5E1E" w:rsidP="002B6EA3">
            <w:pPr>
              <w:rPr>
                <w:rFonts w:eastAsiaTheme="minorEastAsia"/>
                <w:bCs/>
              </w:rPr>
            </w:pPr>
            <w:r w:rsidRPr="00D4412D">
              <w:rPr>
                <w:rFonts w:eastAsiaTheme="minorEastAsia"/>
                <w:bCs/>
              </w:rPr>
              <w:t>Начальник управления комплексной безопасности  департамента безопасности  ПАО «МРСК Центра»</w:t>
            </w:r>
          </w:p>
        </w:tc>
        <w:tc>
          <w:tcPr>
            <w:tcW w:w="4808" w:type="dxa"/>
          </w:tcPr>
          <w:p w:rsidR="00CF5E1E" w:rsidRPr="00D4412D" w:rsidRDefault="00CF5E1E" w:rsidP="002B6EA3">
            <w:pPr>
              <w:ind w:left="57" w:right="-284"/>
              <w:rPr>
                <w:rFonts w:eastAsiaTheme="minorEastAsia"/>
                <w:bCs/>
              </w:rPr>
            </w:pPr>
            <w:r w:rsidRPr="00D4412D">
              <w:rPr>
                <w:rFonts w:eastAsiaTheme="minorEastAsia"/>
                <w:bCs/>
              </w:rPr>
              <w:t>Первый заместитель директора - главный инженер филиала ПАО «МРСК Центра</w:t>
            </w:r>
            <w:proofErr w:type="gramStart"/>
            <w:r w:rsidRPr="00D4412D">
              <w:rPr>
                <w:rFonts w:eastAsiaTheme="minorEastAsia"/>
                <w:bCs/>
              </w:rPr>
              <w:t>»-</w:t>
            </w:r>
            <w:proofErr w:type="gramEnd"/>
            <w:r w:rsidRPr="00D4412D">
              <w:rPr>
                <w:rFonts w:eastAsiaTheme="minorEastAsia"/>
                <w:bCs/>
              </w:rPr>
              <w:t xml:space="preserve">«Костромаэнерго» </w:t>
            </w:r>
          </w:p>
        </w:tc>
      </w:tr>
      <w:tr w:rsidR="00CF5E1E" w:rsidRPr="00D4412D" w:rsidTr="002B6EA3">
        <w:tc>
          <w:tcPr>
            <w:tcW w:w="4763" w:type="dxa"/>
          </w:tcPr>
          <w:p w:rsidR="00CF5E1E" w:rsidRPr="00D4412D" w:rsidRDefault="00CF5E1E" w:rsidP="002B6EA3">
            <w:pPr>
              <w:rPr>
                <w:rFonts w:eastAsiaTheme="minorEastAsia"/>
                <w:bCs/>
              </w:rPr>
            </w:pPr>
          </w:p>
        </w:tc>
        <w:tc>
          <w:tcPr>
            <w:tcW w:w="4808" w:type="dxa"/>
          </w:tcPr>
          <w:p w:rsidR="00CF5E1E" w:rsidRPr="00D4412D" w:rsidRDefault="00CF5E1E" w:rsidP="002B6EA3">
            <w:pPr>
              <w:ind w:left="57" w:right="-284"/>
              <w:rPr>
                <w:rFonts w:eastAsiaTheme="minorEastAsia"/>
                <w:bCs/>
              </w:rPr>
            </w:pPr>
          </w:p>
        </w:tc>
      </w:tr>
      <w:tr w:rsidR="00CF5E1E" w:rsidRPr="00D4412D" w:rsidTr="002B6EA3">
        <w:tc>
          <w:tcPr>
            <w:tcW w:w="4763" w:type="dxa"/>
          </w:tcPr>
          <w:p w:rsidR="00CF5E1E" w:rsidRPr="00D4412D" w:rsidRDefault="00CF5E1E" w:rsidP="002B6EA3">
            <w:pPr>
              <w:rPr>
                <w:rFonts w:eastAsiaTheme="minorEastAsia"/>
                <w:bCs/>
              </w:rPr>
            </w:pPr>
          </w:p>
        </w:tc>
        <w:tc>
          <w:tcPr>
            <w:tcW w:w="4808" w:type="dxa"/>
          </w:tcPr>
          <w:p w:rsidR="00CF5E1E" w:rsidRPr="00D4412D" w:rsidRDefault="00CF5E1E" w:rsidP="002B6EA3">
            <w:pPr>
              <w:jc w:val="right"/>
              <w:rPr>
                <w:rFonts w:eastAsiaTheme="minorEastAsia"/>
                <w:bCs/>
              </w:rPr>
            </w:pPr>
          </w:p>
        </w:tc>
      </w:tr>
      <w:tr w:rsidR="00CF5E1E" w:rsidRPr="00D4412D" w:rsidTr="002B6EA3">
        <w:tc>
          <w:tcPr>
            <w:tcW w:w="4763" w:type="dxa"/>
          </w:tcPr>
          <w:p w:rsidR="00CF5E1E" w:rsidRPr="00D4412D" w:rsidRDefault="00CF5E1E" w:rsidP="002B6EA3">
            <w:pPr>
              <w:rPr>
                <w:rFonts w:eastAsiaTheme="minorEastAsia"/>
                <w:bCs/>
              </w:rPr>
            </w:pPr>
            <w:r w:rsidRPr="00D4412D">
              <w:rPr>
                <w:rFonts w:eastAsiaTheme="minorEastAsia"/>
                <w:bCs/>
              </w:rPr>
              <w:t xml:space="preserve">__________________Гордеев Ю.Е. </w:t>
            </w:r>
          </w:p>
        </w:tc>
        <w:tc>
          <w:tcPr>
            <w:tcW w:w="4808" w:type="dxa"/>
          </w:tcPr>
          <w:p w:rsidR="00CF5E1E" w:rsidRPr="00D4412D" w:rsidRDefault="00CF5E1E" w:rsidP="002B6EA3">
            <w:pPr>
              <w:jc w:val="right"/>
              <w:rPr>
                <w:rFonts w:eastAsiaTheme="minorEastAsia"/>
                <w:bCs/>
              </w:rPr>
            </w:pPr>
            <w:r w:rsidRPr="00D4412D">
              <w:rPr>
                <w:rFonts w:eastAsiaTheme="minorEastAsia"/>
                <w:bCs/>
              </w:rPr>
              <w:t>________________ Смирнов Е.А.</w:t>
            </w:r>
          </w:p>
        </w:tc>
      </w:tr>
    </w:tbl>
    <w:p w:rsidR="00CF5E1E" w:rsidRPr="00D4412D" w:rsidRDefault="00CF5E1E" w:rsidP="00CF5E1E">
      <w:pPr>
        <w:rPr>
          <w:rFonts w:eastAsiaTheme="minorEastAsia"/>
          <w:bCs/>
        </w:rPr>
      </w:pPr>
      <w:r w:rsidRPr="00D4412D">
        <w:rPr>
          <w:rFonts w:eastAsiaTheme="minorEastAsia"/>
          <w:bCs/>
        </w:rPr>
        <w:t xml:space="preserve">«___» ________________ 2019 г             </w:t>
      </w:r>
      <w:r w:rsidR="000C2A75">
        <w:rPr>
          <w:rFonts w:eastAsiaTheme="minorEastAsia"/>
          <w:bCs/>
        </w:rPr>
        <w:t xml:space="preserve">            </w:t>
      </w:r>
      <w:r w:rsidRPr="00D4412D">
        <w:rPr>
          <w:rFonts w:eastAsiaTheme="minorEastAsia"/>
          <w:bCs/>
        </w:rPr>
        <w:t xml:space="preserve">         «___» _________________ 2019 г</w:t>
      </w:r>
    </w:p>
    <w:p w:rsidR="00CF5E1E" w:rsidRDefault="00CF5E1E" w:rsidP="001034F6">
      <w:pPr>
        <w:spacing w:line="276" w:lineRule="auto"/>
        <w:jc w:val="center"/>
        <w:rPr>
          <w:b/>
        </w:rPr>
      </w:pPr>
    </w:p>
    <w:p w:rsidR="00CF5E1E" w:rsidRDefault="00CF5E1E" w:rsidP="001034F6">
      <w:pPr>
        <w:spacing w:line="276" w:lineRule="auto"/>
        <w:jc w:val="center"/>
        <w:rPr>
          <w:b/>
        </w:rPr>
      </w:pPr>
    </w:p>
    <w:p w:rsidR="00CF5E1E" w:rsidRPr="001034F6" w:rsidRDefault="00CF5E1E" w:rsidP="001034F6">
      <w:pPr>
        <w:spacing w:line="276" w:lineRule="auto"/>
        <w:jc w:val="center"/>
        <w:rPr>
          <w:b/>
        </w:rPr>
      </w:pPr>
    </w:p>
    <w:p w:rsidR="001034F6" w:rsidRDefault="001034F6" w:rsidP="002820B2">
      <w:pPr>
        <w:spacing w:line="276" w:lineRule="auto"/>
        <w:jc w:val="center"/>
        <w:rPr>
          <w:b/>
        </w:rPr>
      </w:pPr>
      <w:r w:rsidRPr="001034F6">
        <w:rPr>
          <w:b/>
        </w:rPr>
        <w:t>ТЕХНИЧЕСКО</w:t>
      </w:r>
      <w:r w:rsidR="00D830E8">
        <w:rPr>
          <w:b/>
        </w:rPr>
        <w:t>Е</w:t>
      </w:r>
      <w:r w:rsidRPr="001034F6">
        <w:rPr>
          <w:b/>
        </w:rPr>
        <w:t xml:space="preserve"> </w:t>
      </w:r>
      <w:r w:rsidRPr="002A7A65">
        <w:rPr>
          <w:b/>
        </w:rPr>
        <w:t>ЗАДАНИ</w:t>
      </w:r>
      <w:r w:rsidR="00D830E8" w:rsidRPr="002A7A65">
        <w:rPr>
          <w:b/>
        </w:rPr>
        <w:t>Е</w:t>
      </w:r>
    </w:p>
    <w:p w:rsidR="002820B2" w:rsidRPr="002820B2" w:rsidRDefault="002820B2" w:rsidP="002820B2">
      <w:pPr>
        <w:spacing w:line="276" w:lineRule="auto"/>
        <w:jc w:val="center"/>
        <w:rPr>
          <w:b/>
          <w:sz w:val="16"/>
          <w:szCs w:val="16"/>
        </w:rPr>
      </w:pPr>
    </w:p>
    <w:p w:rsidR="002820B2" w:rsidRDefault="00D00FC3" w:rsidP="002820B2">
      <w:pPr>
        <w:ind w:firstLine="851"/>
        <w:jc w:val="center"/>
        <w:rPr>
          <w:b/>
          <w:color w:val="000000" w:themeColor="text1"/>
        </w:rPr>
      </w:pPr>
      <w:r w:rsidRPr="002820B2">
        <w:rPr>
          <w:b/>
          <w:color w:val="000000" w:themeColor="text1"/>
        </w:rPr>
        <w:t xml:space="preserve">на поставку </w:t>
      </w:r>
      <w:r w:rsidR="00D830E8" w:rsidRPr="002820B2">
        <w:rPr>
          <w:b/>
          <w:color w:val="000000" w:themeColor="text1"/>
        </w:rPr>
        <w:t>модуля поста охраны</w:t>
      </w:r>
      <w:r w:rsidR="002A7A65" w:rsidRPr="002820B2">
        <w:rPr>
          <w:b/>
          <w:color w:val="000000" w:themeColor="text1"/>
        </w:rPr>
        <w:t xml:space="preserve"> </w:t>
      </w:r>
    </w:p>
    <w:p w:rsidR="00D00FC3" w:rsidRPr="002820B2" w:rsidRDefault="002A7A65" w:rsidP="002820B2">
      <w:pPr>
        <w:ind w:firstLine="851"/>
        <w:jc w:val="center"/>
        <w:rPr>
          <w:b/>
          <w:i/>
          <w:color w:val="000000" w:themeColor="text1"/>
        </w:rPr>
      </w:pPr>
      <w:r w:rsidRPr="002820B2">
        <w:rPr>
          <w:b/>
          <w:color w:val="000000" w:themeColor="text1"/>
        </w:rPr>
        <w:t>для нужд филиала ПАО «МРСК Центра»-«Костромаэнерго».</w:t>
      </w:r>
      <w:bookmarkStart w:id="0" w:name="_GoBack"/>
      <w:bookmarkEnd w:id="0"/>
    </w:p>
    <w:p w:rsidR="00E675FB" w:rsidRPr="00CF5E1E" w:rsidRDefault="00E675FB" w:rsidP="002820B2">
      <w:pPr>
        <w:ind w:firstLine="709"/>
        <w:jc w:val="both"/>
        <w:rPr>
          <w:bCs/>
        </w:rPr>
      </w:pPr>
    </w:p>
    <w:p w:rsidR="00CF5E1E" w:rsidRDefault="00CF5E1E" w:rsidP="00F85452">
      <w:pPr>
        <w:ind w:firstLine="709"/>
        <w:jc w:val="both"/>
        <w:rPr>
          <w:bCs/>
        </w:rPr>
      </w:pPr>
    </w:p>
    <w:p w:rsidR="005A3237" w:rsidRDefault="005A3237" w:rsidP="00F85452">
      <w:pPr>
        <w:ind w:firstLine="709"/>
        <w:jc w:val="both"/>
        <w:rPr>
          <w:bCs/>
        </w:rPr>
      </w:pPr>
    </w:p>
    <w:p w:rsidR="005A3237" w:rsidRDefault="005A3237" w:rsidP="00F85452">
      <w:pPr>
        <w:ind w:firstLine="709"/>
        <w:jc w:val="both"/>
        <w:rPr>
          <w:bCs/>
        </w:rPr>
      </w:pPr>
    </w:p>
    <w:p w:rsidR="005A3237" w:rsidRDefault="005A3237" w:rsidP="00F85452">
      <w:pPr>
        <w:ind w:firstLine="709"/>
        <w:jc w:val="both"/>
        <w:rPr>
          <w:bCs/>
        </w:rPr>
      </w:pPr>
    </w:p>
    <w:p w:rsidR="005A3237" w:rsidRPr="00CF5E1E" w:rsidRDefault="005A3237" w:rsidP="00F85452">
      <w:pPr>
        <w:ind w:firstLine="709"/>
        <w:jc w:val="both"/>
        <w:rPr>
          <w:bCs/>
        </w:rPr>
      </w:pPr>
    </w:p>
    <w:p w:rsidR="00CF5E1E" w:rsidRPr="00CF5E1E" w:rsidRDefault="00CF5E1E" w:rsidP="00F85452">
      <w:pPr>
        <w:ind w:firstLine="709"/>
        <w:jc w:val="both"/>
        <w:rPr>
          <w:bCs/>
        </w:rPr>
      </w:pPr>
    </w:p>
    <w:p w:rsidR="00CF5E1E" w:rsidRPr="00CF5E1E" w:rsidRDefault="00CF5E1E" w:rsidP="00F85452">
      <w:pPr>
        <w:ind w:firstLine="709"/>
        <w:jc w:val="both"/>
        <w:rPr>
          <w:bCs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4763"/>
        <w:gridCol w:w="4808"/>
      </w:tblGrid>
      <w:tr w:rsidR="00D87164" w:rsidRPr="002820B2" w:rsidTr="004B786D">
        <w:tc>
          <w:tcPr>
            <w:tcW w:w="4763" w:type="dxa"/>
          </w:tcPr>
          <w:p w:rsidR="00D87164" w:rsidRPr="002820B2" w:rsidRDefault="00D87164" w:rsidP="00D87164">
            <w:pPr>
              <w:rPr>
                <w:rFonts w:eastAsiaTheme="minorEastAsia"/>
                <w:bCs/>
              </w:rPr>
            </w:pPr>
            <w:r w:rsidRPr="002820B2">
              <w:rPr>
                <w:rFonts w:eastAsiaTheme="minorEastAsia"/>
                <w:bCs/>
              </w:rPr>
              <w:t>Согласовано</w:t>
            </w:r>
          </w:p>
        </w:tc>
        <w:tc>
          <w:tcPr>
            <w:tcW w:w="4808" w:type="dxa"/>
          </w:tcPr>
          <w:p w:rsidR="00D87164" w:rsidRPr="002820B2" w:rsidRDefault="00D87164" w:rsidP="00D87164">
            <w:pPr>
              <w:ind w:left="57" w:right="-284"/>
              <w:rPr>
                <w:rFonts w:eastAsiaTheme="minorEastAsia"/>
                <w:bCs/>
              </w:rPr>
            </w:pPr>
            <w:r w:rsidRPr="002820B2">
              <w:rPr>
                <w:rFonts w:eastAsiaTheme="minorEastAsia"/>
                <w:bCs/>
              </w:rPr>
              <w:t>Согласовано</w:t>
            </w:r>
          </w:p>
        </w:tc>
      </w:tr>
      <w:tr w:rsidR="00D87164" w:rsidRPr="002820B2" w:rsidTr="004B786D">
        <w:tc>
          <w:tcPr>
            <w:tcW w:w="4763" w:type="dxa"/>
          </w:tcPr>
          <w:p w:rsidR="00D87164" w:rsidRPr="002820B2" w:rsidRDefault="00D87164" w:rsidP="00D87164">
            <w:pPr>
              <w:rPr>
                <w:rFonts w:eastAsiaTheme="minorEastAsia"/>
                <w:bCs/>
              </w:rPr>
            </w:pPr>
            <w:r w:rsidRPr="002820B2">
              <w:rPr>
                <w:rFonts w:eastAsiaTheme="minorEastAsia"/>
                <w:bCs/>
              </w:rPr>
              <w:t>Заместитель директора по капитальному строительству филиала  ПАО «МРСК Центра</w:t>
            </w:r>
            <w:proofErr w:type="gramStart"/>
            <w:r w:rsidRPr="002820B2">
              <w:rPr>
                <w:rFonts w:eastAsiaTheme="minorEastAsia"/>
                <w:bCs/>
              </w:rPr>
              <w:t>»-</w:t>
            </w:r>
            <w:proofErr w:type="gramEnd"/>
            <w:r w:rsidRPr="002820B2">
              <w:rPr>
                <w:rFonts w:eastAsiaTheme="minorEastAsia"/>
                <w:bCs/>
              </w:rPr>
              <w:t>«Костромаэнерго»</w:t>
            </w:r>
          </w:p>
        </w:tc>
        <w:tc>
          <w:tcPr>
            <w:tcW w:w="4808" w:type="dxa"/>
          </w:tcPr>
          <w:p w:rsidR="00D87164" w:rsidRPr="002820B2" w:rsidRDefault="00D87164" w:rsidP="00D87164">
            <w:pPr>
              <w:ind w:left="57" w:right="-284"/>
              <w:rPr>
                <w:rFonts w:eastAsiaTheme="minorEastAsia"/>
                <w:bCs/>
              </w:rPr>
            </w:pPr>
            <w:r w:rsidRPr="002820B2">
              <w:rPr>
                <w:rFonts w:eastAsiaTheme="minorEastAsia"/>
                <w:bCs/>
              </w:rPr>
              <w:t xml:space="preserve">Заместитель директора по безопасности </w:t>
            </w:r>
            <w:proofErr w:type="gramStart"/>
            <w:r w:rsidRPr="002820B2">
              <w:rPr>
                <w:rFonts w:eastAsiaTheme="minorEastAsia"/>
                <w:bCs/>
              </w:rPr>
              <w:t>–н</w:t>
            </w:r>
            <w:proofErr w:type="gramEnd"/>
            <w:r w:rsidRPr="002820B2">
              <w:rPr>
                <w:rFonts w:eastAsiaTheme="minorEastAsia"/>
                <w:bCs/>
              </w:rPr>
              <w:t xml:space="preserve">ачальник отдела безопасности филиала ПАО «МРСК Центра»-«Костромаэнерго» </w:t>
            </w:r>
          </w:p>
        </w:tc>
      </w:tr>
      <w:tr w:rsidR="00D87164" w:rsidRPr="002820B2" w:rsidTr="004B786D">
        <w:tc>
          <w:tcPr>
            <w:tcW w:w="4763" w:type="dxa"/>
          </w:tcPr>
          <w:p w:rsidR="00D87164" w:rsidRPr="002820B2" w:rsidRDefault="00D87164" w:rsidP="00D87164">
            <w:pPr>
              <w:rPr>
                <w:rFonts w:eastAsiaTheme="minorEastAsia"/>
                <w:bCs/>
              </w:rPr>
            </w:pPr>
          </w:p>
        </w:tc>
        <w:tc>
          <w:tcPr>
            <w:tcW w:w="4808" w:type="dxa"/>
          </w:tcPr>
          <w:p w:rsidR="00D87164" w:rsidRPr="002820B2" w:rsidRDefault="00D87164" w:rsidP="00D87164">
            <w:pPr>
              <w:jc w:val="right"/>
              <w:rPr>
                <w:rFonts w:eastAsiaTheme="minorEastAsia"/>
                <w:bCs/>
              </w:rPr>
            </w:pPr>
          </w:p>
        </w:tc>
      </w:tr>
      <w:tr w:rsidR="00D87164" w:rsidRPr="002820B2" w:rsidTr="004B786D">
        <w:tc>
          <w:tcPr>
            <w:tcW w:w="4763" w:type="dxa"/>
          </w:tcPr>
          <w:p w:rsidR="00D87164" w:rsidRPr="002820B2" w:rsidRDefault="00D87164" w:rsidP="00D87164">
            <w:pPr>
              <w:rPr>
                <w:rFonts w:eastAsiaTheme="minorEastAsia"/>
                <w:bCs/>
              </w:rPr>
            </w:pPr>
            <w:r w:rsidRPr="002820B2">
              <w:rPr>
                <w:rFonts w:eastAsiaTheme="minorEastAsia"/>
                <w:bCs/>
              </w:rPr>
              <w:t xml:space="preserve">__________________Розысков А.Ю. </w:t>
            </w:r>
          </w:p>
        </w:tc>
        <w:tc>
          <w:tcPr>
            <w:tcW w:w="4808" w:type="dxa"/>
          </w:tcPr>
          <w:p w:rsidR="00D87164" w:rsidRPr="002820B2" w:rsidRDefault="00D87164" w:rsidP="00D87164">
            <w:pPr>
              <w:jc w:val="right"/>
              <w:rPr>
                <w:rFonts w:eastAsiaTheme="minorEastAsia"/>
                <w:bCs/>
              </w:rPr>
            </w:pPr>
            <w:r w:rsidRPr="002820B2">
              <w:rPr>
                <w:rFonts w:eastAsiaTheme="minorEastAsia"/>
                <w:bCs/>
              </w:rPr>
              <w:t>________________ Коротин А.В..</w:t>
            </w:r>
          </w:p>
        </w:tc>
      </w:tr>
    </w:tbl>
    <w:p w:rsidR="00D87164" w:rsidRPr="002820B2" w:rsidRDefault="00D87164" w:rsidP="00D87164">
      <w:pPr>
        <w:rPr>
          <w:rFonts w:eastAsiaTheme="minorEastAsia"/>
          <w:bCs/>
        </w:rPr>
      </w:pPr>
      <w:r w:rsidRPr="002820B2">
        <w:rPr>
          <w:rFonts w:eastAsiaTheme="minorEastAsia"/>
          <w:bCs/>
        </w:rPr>
        <w:t>«___» ________________ 2019 г                      «___» _________________ 2019 г</w:t>
      </w:r>
    </w:p>
    <w:p w:rsidR="00CF5E1E" w:rsidRPr="002820B2" w:rsidRDefault="00CF5E1E">
      <w:pPr>
        <w:rPr>
          <w:bCs/>
        </w:rPr>
      </w:pPr>
    </w:p>
    <w:p w:rsidR="00CF5E1E" w:rsidRPr="00CF5E1E" w:rsidRDefault="00CF5E1E">
      <w:pPr>
        <w:rPr>
          <w:bCs/>
        </w:rPr>
      </w:pPr>
    </w:p>
    <w:p w:rsidR="00CF5E1E" w:rsidRPr="00CF5E1E" w:rsidRDefault="00CF5E1E">
      <w:pPr>
        <w:rPr>
          <w:bCs/>
        </w:rPr>
      </w:pPr>
    </w:p>
    <w:p w:rsidR="00CF5E1E" w:rsidRPr="00CF5E1E" w:rsidRDefault="00CF5E1E">
      <w:pPr>
        <w:rPr>
          <w:bCs/>
        </w:rPr>
      </w:pPr>
    </w:p>
    <w:p w:rsidR="00CF5E1E" w:rsidRPr="00CF5E1E" w:rsidRDefault="00CF5E1E">
      <w:pPr>
        <w:rPr>
          <w:bCs/>
        </w:rPr>
      </w:pPr>
    </w:p>
    <w:p w:rsidR="00CF5E1E" w:rsidRPr="00CF5E1E" w:rsidRDefault="00CF5E1E">
      <w:pPr>
        <w:rPr>
          <w:bCs/>
        </w:rPr>
      </w:pPr>
    </w:p>
    <w:p w:rsidR="00CF5E1E" w:rsidRPr="00CF5E1E" w:rsidRDefault="00CF5E1E">
      <w:pPr>
        <w:rPr>
          <w:bCs/>
        </w:rPr>
      </w:pPr>
    </w:p>
    <w:p w:rsidR="00CF5E1E" w:rsidRPr="00CF5E1E" w:rsidRDefault="00CF5E1E">
      <w:pPr>
        <w:rPr>
          <w:bCs/>
        </w:rPr>
      </w:pPr>
    </w:p>
    <w:p w:rsidR="00CF5E1E" w:rsidRPr="00CF5E1E" w:rsidRDefault="00CF5E1E" w:rsidP="00CF5E1E">
      <w:pPr>
        <w:jc w:val="center"/>
        <w:rPr>
          <w:bCs/>
        </w:rPr>
      </w:pPr>
      <w:r w:rsidRPr="00CF5E1E">
        <w:rPr>
          <w:bCs/>
        </w:rPr>
        <w:t>Кострома 2019</w:t>
      </w:r>
    </w:p>
    <w:p w:rsidR="00CF5E1E" w:rsidRDefault="00CF5E1E">
      <w:pPr>
        <w:rPr>
          <w:b/>
          <w:bCs/>
        </w:rPr>
      </w:pPr>
      <w:r>
        <w:rPr>
          <w:b/>
          <w:bCs/>
        </w:rPr>
        <w:br w:type="page"/>
      </w:r>
    </w:p>
    <w:p w:rsidR="00CF5E1E" w:rsidRPr="001034F6" w:rsidRDefault="00CF5E1E" w:rsidP="00F85452">
      <w:pPr>
        <w:ind w:firstLine="709"/>
        <w:jc w:val="both"/>
        <w:rPr>
          <w:b/>
          <w:bCs/>
        </w:rPr>
      </w:pPr>
    </w:p>
    <w:p w:rsidR="00E675FB" w:rsidRPr="001034F6" w:rsidRDefault="00E675FB" w:rsidP="00CF7738">
      <w:pPr>
        <w:ind w:firstLine="709"/>
        <w:jc w:val="both"/>
        <w:rPr>
          <w:b/>
          <w:bCs/>
        </w:rPr>
      </w:pPr>
      <w:r w:rsidRPr="001034F6">
        <w:rPr>
          <w:b/>
          <w:bCs/>
        </w:rPr>
        <w:t>1.Общая часть.</w:t>
      </w:r>
    </w:p>
    <w:p w:rsidR="00D41CB6" w:rsidRPr="001034F6" w:rsidRDefault="00D830E8" w:rsidP="00D41CB6">
      <w:pPr>
        <w:spacing w:line="276" w:lineRule="auto"/>
        <w:ind w:firstLine="709"/>
        <w:jc w:val="both"/>
        <w:rPr>
          <w:bCs/>
        </w:rPr>
      </w:pPr>
      <w:r>
        <w:rPr>
          <w:bCs/>
        </w:rPr>
        <w:t>П</w:t>
      </w:r>
      <w:r w:rsidR="00D41CB6" w:rsidRPr="001034F6">
        <w:rPr>
          <w:bCs/>
        </w:rPr>
        <w:t xml:space="preserve">АО «МРСК Центра» производит закупку </w:t>
      </w:r>
      <w:r w:rsidRPr="00D830E8">
        <w:rPr>
          <w:bCs/>
        </w:rPr>
        <w:t>модуля поста охраны</w:t>
      </w:r>
      <w:r w:rsidR="00D41CB6" w:rsidRPr="001034F6">
        <w:rPr>
          <w:bCs/>
        </w:rPr>
        <w:t xml:space="preserve"> </w:t>
      </w:r>
      <w:r w:rsidR="007B63EC" w:rsidRPr="001034F6">
        <w:rPr>
          <w:bCs/>
        </w:rPr>
        <w:t>(</w:t>
      </w:r>
      <w:r>
        <w:rPr>
          <w:bCs/>
        </w:rPr>
        <w:t>МПО</w:t>
      </w:r>
      <w:r w:rsidR="007B63EC" w:rsidRPr="001034F6">
        <w:rPr>
          <w:bCs/>
        </w:rPr>
        <w:t xml:space="preserve">) </w:t>
      </w:r>
      <w:r>
        <w:t>для</w:t>
      </w:r>
      <w:r w:rsidRPr="00D830E8">
        <w:t xml:space="preserve"> нужд филиала ПАО «МРСК Центра</w:t>
      </w:r>
      <w:proofErr w:type="gramStart"/>
      <w:r w:rsidRPr="00D830E8">
        <w:t>»-</w:t>
      </w:r>
      <w:proofErr w:type="gramEnd"/>
      <w:r w:rsidRPr="00D830E8">
        <w:t>«Костромаэнерго».</w:t>
      </w:r>
    </w:p>
    <w:p w:rsidR="001034F6" w:rsidRDefault="001034F6" w:rsidP="00797E02">
      <w:pPr>
        <w:ind w:firstLine="709"/>
        <w:jc w:val="both"/>
      </w:pPr>
      <w:r w:rsidRPr="00F210C1">
        <w:t xml:space="preserve">Закупка производится на </w:t>
      </w:r>
      <w:r w:rsidRPr="00BB1126">
        <w:t>основани</w:t>
      </w:r>
      <w:r>
        <w:t>и</w:t>
      </w:r>
      <w:r w:rsidRPr="00BB1126">
        <w:t xml:space="preserve"> </w:t>
      </w:r>
      <w:r>
        <w:t>плана</w:t>
      </w:r>
      <w:r w:rsidRPr="00BB1126">
        <w:t xml:space="preserve"> </w:t>
      </w:r>
      <w:r w:rsidRPr="007D37C3">
        <w:t xml:space="preserve">закупок </w:t>
      </w:r>
      <w:r>
        <w:t>П</w:t>
      </w:r>
      <w:r w:rsidRPr="007D37C3">
        <w:t>АО «МРСК Центра» на 20</w:t>
      </w:r>
      <w:r w:rsidR="00D830E8">
        <w:t>19</w:t>
      </w:r>
      <w:r w:rsidRPr="007D37C3">
        <w:t xml:space="preserve"> год. </w:t>
      </w:r>
    </w:p>
    <w:p w:rsidR="001034F6" w:rsidRDefault="001034F6" w:rsidP="00797E02">
      <w:pPr>
        <w:ind w:firstLine="709"/>
        <w:jc w:val="both"/>
      </w:pPr>
    </w:p>
    <w:p w:rsidR="001034F6" w:rsidRPr="001034F6" w:rsidRDefault="001034F6" w:rsidP="001034F6">
      <w:pPr>
        <w:tabs>
          <w:tab w:val="left" w:pos="993"/>
        </w:tabs>
        <w:jc w:val="both"/>
        <w:rPr>
          <w:b/>
          <w:bCs/>
        </w:rPr>
      </w:pPr>
      <w:r>
        <w:rPr>
          <w:b/>
          <w:bCs/>
        </w:rPr>
        <w:t xml:space="preserve">            </w:t>
      </w:r>
      <w:r w:rsidR="00E675FB" w:rsidRPr="001034F6">
        <w:rPr>
          <w:b/>
          <w:bCs/>
        </w:rPr>
        <w:t>2.</w:t>
      </w:r>
      <w:r w:rsidRPr="001034F6">
        <w:rPr>
          <w:b/>
          <w:bCs/>
        </w:rPr>
        <w:t xml:space="preserve"> Предмет закупочной процедуры.</w:t>
      </w:r>
    </w:p>
    <w:p w:rsidR="00E675FB" w:rsidRPr="001034F6" w:rsidRDefault="00E675FB" w:rsidP="00797E02">
      <w:pPr>
        <w:ind w:firstLine="709"/>
        <w:jc w:val="both"/>
      </w:pPr>
      <w:r w:rsidRPr="001034F6">
        <w:t>Поставщик обеспечивает поставку оборудования в объемах и сроки установленные данным ТЗ:</w:t>
      </w:r>
    </w:p>
    <w:tbl>
      <w:tblPr>
        <w:tblW w:w="10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2"/>
        <w:gridCol w:w="2654"/>
        <w:gridCol w:w="4074"/>
        <w:gridCol w:w="877"/>
        <w:gridCol w:w="1184"/>
      </w:tblGrid>
      <w:tr w:rsidR="00011593" w:rsidRPr="002A7A65" w:rsidTr="00EE6C48">
        <w:trPr>
          <w:trHeight w:val="417"/>
          <w:jc w:val="center"/>
        </w:trPr>
        <w:tc>
          <w:tcPr>
            <w:tcW w:w="1782" w:type="dxa"/>
            <w:tcBorders>
              <w:bottom w:val="single" w:sz="4" w:space="0" w:color="auto"/>
            </w:tcBorders>
            <w:vAlign w:val="center"/>
          </w:tcPr>
          <w:p w:rsidR="00011593" w:rsidRPr="002A7A65" w:rsidRDefault="00011593" w:rsidP="00590739">
            <w:pPr>
              <w:tabs>
                <w:tab w:val="left" w:pos="1134"/>
              </w:tabs>
              <w:jc w:val="center"/>
            </w:pPr>
            <w:r w:rsidRPr="002A7A65">
              <w:t>Филиал</w:t>
            </w:r>
          </w:p>
        </w:tc>
        <w:tc>
          <w:tcPr>
            <w:tcW w:w="2654" w:type="dxa"/>
            <w:tcBorders>
              <w:bottom w:val="single" w:sz="4" w:space="0" w:color="auto"/>
            </w:tcBorders>
            <w:vAlign w:val="center"/>
          </w:tcPr>
          <w:p w:rsidR="00011593" w:rsidRPr="002A7A65" w:rsidRDefault="00011593" w:rsidP="00590739">
            <w:pPr>
              <w:tabs>
                <w:tab w:val="left" w:pos="1134"/>
              </w:tabs>
              <w:jc w:val="center"/>
            </w:pPr>
            <w:r w:rsidRPr="002A7A65">
              <w:t xml:space="preserve">Комплектность </w:t>
            </w:r>
          </w:p>
        </w:tc>
        <w:tc>
          <w:tcPr>
            <w:tcW w:w="4074" w:type="dxa"/>
            <w:vAlign w:val="center"/>
          </w:tcPr>
          <w:p w:rsidR="00011593" w:rsidRPr="002A7A65" w:rsidRDefault="00D830E8" w:rsidP="00972881">
            <w:pPr>
              <w:pStyle w:val="af1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2A7A65">
              <w:rPr>
                <w:sz w:val="24"/>
                <w:szCs w:val="24"/>
              </w:rPr>
              <w:t>Место поставки</w:t>
            </w:r>
          </w:p>
        </w:tc>
        <w:tc>
          <w:tcPr>
            <w:tcW w:w="877" w:type="dxa"/>
            <w:vAlign w:val="center"/>
          </w:tcPr>
          <w:p w:rsidR="00011593" w:rsidRPr="002A7A65" w:rsidRDefault="00011593" w:rsidP="00011593">
            <w:pPr>
              <w:tabs>
                <w:tab w:val="left" w:pos="1134"/>
              </w:tabs>
              <w:ind w:right="-108"/>
              <w:jc w:val="center"/>
            </w:pPr>
            <w:r w:rsidRPr="002A7A65">
              <w:t>Кол-во</w:t>
            </w:r>
          </w:p>
        </w:tc>
        <w:tc>
          <w:tcPr>
            <w:tcW w:w="1184" w:type="dxa"/>
            <w:tcBorders>
              <w:bottom w:val="single" w:sz="4" w:space="0" w:color="auto"/>
            </w:tcBorders>
            <w:vAlign w:val="center"/>
          </w:tcPr>
          <w:p w:rsidR="00011593" w:rsidRPr="002A7A65" w:rsidRDefault="00011593" w:rsidP="009F30F6">
            <w:pPr>
              <w:pStyle w:val="af1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  <w:vertAlign w:val="superscript"/>
              </w:rPr>
            </w:pPr>
            <w:r w:rsidRPr="002A7A65">
              <w:rPr>
                <w:sz w:val="24"/>
                <w:szCs w:val="24"/>
              </w:rPr>
              <w:t xml:space="preserve">Срок поставки </w:t>
            </w:r>
            <w:r w:rsidRPr="002A7A65">
              <w:rPr>
                <w:sz w:val="24"/>
                <w:szCs w:val="24"/>
                <w:vertAlign w:val="superscript"/>
              </w:rPr>
              <w:t>*</w:t>
            </w:r>
          </w:p>
        </w:tc>
      </w:tr>
      <w:tr w:rsidR="00FF5EA9" w:rsidRPr="002A7A65" w:rsidTr="00EE6C48">
        <w:trPr>
          <w:trHeight w:val="1041"/>
          <w:jc w:val="center"/>
        </w:trPr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EA9" w:rsidRPr="002A7A65" w:rsidRDefault="00FF5EA9" w:rsidP="00011593">
            <w:pPr>
              <w:tabs>
                <w:tab w:val="left" w:pos="1134"/>
              </w:tabs>
              <w:ind w:left="-57" w:right="-51"/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6C48" w:rsidRPr="002A7A65" w:rsidRDefault="00EE6C48" w:rsidP="00EE3715">
            <w:pPr>
              <w:pStyle w:val="af1"/>
              <w:ind w:left="-23"/>
              <w:jc w:val="center"/>
              <w:rPr>
                <w:sz w:val="24"/>
                <w:szCs w:val="24"/>
              </w:rPr>
            </w:pPr>
          </w:p>
          <w:p w:rsidR="00FF5EA9" w:rsidRPr="002A7A65" w:rsidRDefault="00FF5EA9" w:rsidP="0017741B">
            <w:pPr>
              <w:pStyle w:val="af1"/>
              <w:ind w:left="-23"/>
              <w:jc w:val="center"/>
              <w:rPr>
                <w:sz w:val="24"/>
                <w:szCs w:val="24"/>
              </w:rPr>
            </w:pPr>
            <w:r w:rsidRPr="002A7A65">
              <w:rPr>
                <w:sz w:val="24"/>
                <w:szCs w:val="24"/>
              </w:rPr>
              <w:t>Модуль поста охраны (МПО</w:t>
            </w:r>
            <w:r>
              <w:rPr>
                <w:sz w:val="24"/>
                <w:szCs w:val="24"/>
              </w:rPr>
              <w:t xml:space="preserve"> тип №1</w:t>
            </w:r>
            <w:r w:rsidRPr="002A7A65">
              <w:rPr>
                <w:sz w:val="24"/>
                <w:szCs w:val="24"/>
              </w:rPr>
              <w:t>)</w:t>
            </w:r>
          </w:p>
        </w:tc>
        <w:tc>
          <w:tcPr>
            <w:tcW w:w="4074" w:type="dxa"/>
            <w:tcBorders>
              <w:left w:val="single" w:sz="4" w:space="0" w:color="auto"/>
            </w:tcBorders>
            <w:vAlign w:val="center"/>
          </w:tcPr>
          <w:p w:rsidR="00FF5EA9" w:rsidRPr="002A7A65" w:rsidRDefault="00FF5EA9" w:rsidP="00E76160">
            <w:pPr>
              <w:ind w:left="33" w:right="-108"/>
            </w:pPr>
            <w:r w:rsidRPr="002A7A65">
              <w:t xml:space="preserve">База </w:t>
            </w:r>
            <w:proofErr w:type="spellStart"/>
            <w:r w:rsidRPr="002A7A65">
              <w:t>Волгореченского</w:t>
            </w:r>
            <w:proofErr w:type="spellEnd"/>
            <w:r w:rsidRPr="002A7A65">
              <w:t xml:space="preserve"> РЭС Костромская обл., </w:t>
            </w:r>
            <w:proofErr w:type="spellStart"/>
            <w:r w:rsidRPr="002A7A65">
              <w:t>г</w:t>
            </w:r>
            <w:proofErr w:type="gramStart"/>
            <w:r w:rsidRPr="002A7A65">
              <w:t>.В</w:t>
            </w:r>
            <w:proofErr w:type="gramEnd"/>
            <w:r w:rsidRPr="002A7A65">
              <w:t>олгореченск</w:t>
            </w:r>
            <w:proofErr w:type="spellEnd"/>
            <w:r w:rsidRPr="002A7A65">
              <w:t>, ул.Промышленная,3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FF5EA9" w:rsidRPr="002A7A65" w:rsidRDefault="00FF5EA9" w:rsidP="00011593">
            <w:pPr>
              <w:pStyle w:val="af1"/>
              <w:ind w:left="-123" w:right="-108"/>
              <w:jc w:val="center"/>
              <w:rPr>
                <w:sz w:val="24"/>
                <w:szCs w:val="24"/>
              </w:rPr>
            </w:pPr>
            <w:r w:rsidRPr="002A7A65">
              <w:rPr>
                <w:sz w:val="24"/>
                <w:szCs w:val="24"/>
              </w:rPr>
              <w:t>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EA9" w:rsidRPr="002A7A65" w:rsidRDefault="00FF5EA9" w:rsidP="00E53F17">
            <w:pPr>
              <w:pStyle w:val="af1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FF5EA9" w:rsidRPr="002A7A65" w:rsidTr="00EE6C48">
        <w:trPr>
          <w:trHeight w:val="413"/>
          <w:jc w:val="center"/>
        </w:trPr>
        <w:tc>
          <w:tcPr>
            <w:tcW w:w="1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EA9" w:rsidRPr="002A7A65" w:rsidRDefault="00FF5EA9" w:rsidP="00011593">
            <w:pPr>
              <w:tabs>
                <w:tab w:val="left" w:pos="1134"/>
              </w:tabs>
              <w:ind w:left="-57" w:right="-51"/>
              <w:jc w:val="center"/>
            </w:pPr>
            <w:r w:rsidRPr="002A7A65">
              <w:t>Костромаэнерго</w:t>
            </w: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5EA9" w:rsidRPr="002A7A65" w:rsidRDefault="00FF5EA9" w:rsidP="00EE64B7">
            <w:pPr>
              <w:pStyle w:val="af1"/>
              <w:ind w:left="-23"/>
              <w:jc w:val="center"/>
              <w:rPr>
                <w:sz w:val="24"/>
                <w:szCs w:val="24"/>
              </w:rPr>
            </w:pPr>
          </w:p>
        </w:tc>
        <w:tc>
          <w:tcPr>
            <w:tcW w:w="4074" w:type="dxa"/>
            <w:tcBorders>
              <w:left w:val="single" w:sz="4" w:space="0" w:color="auto"/>
            </w:tcBorders>
            <w:vAlign w:val="center"/>
          </w:tcPr>
          <w:p w:rsidR="00FF5EA9" w:rsidRPr="002A7A65" w:rsidRDefault="00FF5EA9" w:rsidP="00EE3715">
            <w:pPr>
              <w:ind w:left="33" w:right="-108"/>
            </w:pPr>
            <w:r w:rsidRPr="002A7A65">
              <w:t xml:space="preserve">База </w:t>
            </w:r>
            <w:proofErr w:type="spellStart"/>
            <w:r w:rsidRPr="002A7A65">
              <w:t>Кадыйского</w:t>
            </w:r>
            <w:proofErr w:type="spellEnd"/>
            <w:r w:rsidRPr="002A7A65">
              <w:t xml:space="preserve"> РЭС Костромская обл., </w:t>
            </w:r>
            <w:proofErr w:type="spellStart"/>
            <w:r w:rsidRPr="002A7A65">
              <w:t>п</w:t>
            </w:r>
            <w:proofErr w:type="gramStart"/>
            <w:r w:rsidRPr="002A7A65">
              <w:t>.К</w:t>
            </w:r>
            <w:proofErr w:type="gramEnd"/>
            <w:r w:rsidRPr="002A7A65">
              <w:t>адый</w:t>
            </w:r>
            <w:proofErr w:type="spellEnd"/>
            <w:r w:rsidRPr="002A7A65">
              <w:t>,  ул.Энергетиков,1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FF5EA9" w:rsidRPr="002A7A65" w:rsidRDefault="00FF5EA9" w:rsidP="00011593">
            <w:pPr>
              <w:pStyle w:val="af1"/>
              <w:ind w:left="-123" w:right="-108"/>
              <w:jc w:val="center"/>
              <w:rPr>
                <w:sz w:val="24"/>
                <w:szCs w:val="24"/>
              </w:rPr>
            </w:pPr>
            <w:r w:rsidRPr="002A7A65">
              <w:rPr>
                <w:sz w:val="24"/>
                <w:szCs w:val="24"/>
              </w:rPr>
              <w:t>1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EA9" w:rsidRPr="002A7A65" w:rsidRDefault="00FF5EA9" w:rsidP="00E53F17">
            <w:pPr>
              <w:pStyle w:val="af1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C5290" w:rsidRPr="002A7A65" w:rsidTr="00EE6C48">
        <w:trPr>
          <w:trHeight w:val="413"/>
          <w:jc w:val="center"/>
        </w:trPr>
        <w:tc>
          <w:tcPr>
            <w:tcW w:w="1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5290" w:rsidRPr="002A7A65" w:rsidRDefault="008C5290" w:rsidP="00011593">
            <w:pPr>
              <w:tabs>
                <w:tab w:val="left" w:pos="1134"/>
              </w:tabs>
              <w:ind w:left="-57" w:right="-51"/>
              <w:jc w:val="center"/>
            </w:pP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290" w:rsidRPr="002A7A65" w:rsidRDefault="008C5290" w:rsidP="00EE64B7">
            <w:pPr>
              <w:pStyle w:val="af1"/>
              <w:ind w:left="-23"/>
              <w:jc w:val="center"/>
              <w:rPr>
                <w:sz w:val="24"/>
                <w:szCs w:val="24"/>
              </w:rPr>
            </w:pPr>
          </w:p>
        </w:tc>
        <w:tc>
          <w:tcPr>
            <w:tcW w:w="4074" w:type="dxa"/>
            <w:tcBorders>
              <w:left w:val="single" w:sz="4" w:space="0" w:color="auto"/>
            </w:tcBorders>
            <w:vAlign w:val="center"/>
          </w:tcPr>
          <w:p w:rsidR="008C5290" w:rsidRPr="000C2A75" w:rsidRDefault="008C5290" w:rsidP="00EE3715">
            <w:pPr>
              <w:ind w:left="33" w:right="-108"/>
              <w:rPr>
                <w:highlight w:val="yellow"/>
              </w:rPr>
            </w:pPr>
            <w:r w:rsidRPr="001549BB">
              <w:t xml:space="preserve">База </w:t>
            </w:r>
            <w:proofErr w:type="spellStart"/>
            <w:r w:rsidRPr="001549BB">
              <w:t>Нерехтского</w:t>
            </w:r>
            <w:proofErr w:type="spellEnd"/>
            <w:r w:rsidRPr="001549BB">
              <w:t xml:space="preserve"> РЭС</w:t>
            </w:r>
            <w:r w:rsidR="00EE6C48" w:rsidRPr="001549BB">
              <w:t xml:space="preserve"> </w:t>
            </w:r>
            <w:r w:rsidR="00EE6C48" w:rsidRPr="00EE6C48">
              <w:t xml:space="preserve">Костромская обл., </w:t>
            </w:r>
            <w:proofErr w:type="spellStart"/>
            <w:r w:rsidR="00EE6C48" w:rsidRPr="00EE6C48">
              <w:t>г</w:t>
            </w:r>
            <w:proofErr w:type="gramStart"/>
            <w:r w:rsidR="00EE6C48" w:rsidRPr="00EE6C48">
              <w:t>.Н</w:t>
            </w:r>
            <w:proofErr w:type="gramEnd"/>
            <w:r w:rsidR="00EE6C48" w:rsidRPr="00EE6C48">
              <w:t>ерехта</w:t>
            </w:r>
            <w:proofErr w:type="spellEnd"/>
            <w:r w:rsidR="00EE6C48" w:rsidRPr="00EE6C48">
              <w:t>, ул.Энергетиков,8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8C5290" w:rsidRPr="002A7A65" w:rsidRDefault="008C5290" w:rsidP="00011593">
            <w:pPr>
              <w:pStyle w:val="af1"/>
              <w:ind w:left="-12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5290" w:rsidRPr="002A7A65" w:rsidRDefault="008C5290" w:rsidP="00E53F17">
            <w:pPr>
              <w:pStyle w:val="af1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C5290" w:rsidRPr="002A7A65" w:rsidTr="00EE6C48">
        <w:trPr>
          <w:trHeight w:val="413"/>
          <w:jc w:val="center"/>
        </w:trPr>
        <w:tc>
          <w:tcPr>
            <w:tcW w:w="1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5290" w:rsidRPr="002A7A65" w:rsidRDefault="008C5290" w:rsidP="00011593">
            <w:pPr>
              <w:tabs>
                <w:tab w:val="left" w:pos="1134"/>
              </w:tabs>
              <w:ind w:left="-57" w:right="-51"/>
              <w:jc w:val="center"/>
            </w:pP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90" w:rsidRPr="002A7A65" w:rsidRDefault="008C5290" w:rsidP="00EE64B7">
            <w:pPr>
              <w:pStyle w:val="af1"/>
              <w:ind w:left="-23"/>
              <w:jc w:val="center"/>
              <w:rPr>
                <w:sz w:val="24"/>
                <w:szCs w:val="24"/>
              </w:rPr>
            </w:pPr>
          </w:p>
        </w:tc>
        <w:tc>
          <w:tcPr>
            <w:tcW w:w="4074" w:type="dxa"/>
            <w:tcBorders>
              <w:left w:val="single" w:sz="4" w:space="0" w:color="auto"/>
            </w:tcBorders>
            <w:vAlign w:val="center"/>
          </w:tcPr>
          <w:p w:rsidR="008C5290" w:rsidRPr="000C2A75" w:rsidRDefault="008C5290" w:rsidP="001549BB">
            <w:pPr>
              <w:rPr>
                <w:highlight w:val="yellow"/>
              </w:rPr>
            </w:pPr>
            <w:r w:rsidRPr="001549BB">
              <w:t xml:space="preserve">База </w:t>
            </w:r>
            <w:proofErr w:type="spellStart"/>
            <w:r w:rsidR="00EE6C48" w:rsidRPr="001549BB">
              <w:t>Макарьевского</w:t>
            </w:r>
            <w:proofErr w:type="spellEnd"/>
            <w:r w:rsidRPr="001549BB">
              <w:t xml:space="preserve"> РЭС </w:t>
            </w:r>
            <w:r w:rsidR="00EE6C48" w:rsidRPr="00EE6C48">
              <w:rPr>
                <w:bCs/>
              </w:rPr>
              <w:t xml:space="preserve">Костромская обл., </w:t>
            </w:r>
            <w:proofErr w:type="spellStart"/>
            <w:r w:rsidR="00EE6C48" w:rsidRPr="00EE6C48">
              <w:t>г</w:t>
            </w:r>
            <w:proofErr w:type="gramStart"/>
            <w:r w:rsidR="00EE6C48" w:rsidRPr="00EE6C48">
              <w:t>.М</w:t>
            </w:r>
            <w:proofErr w:type="gramEnd"/>
            <w:r w:rsidR="00EE6C48" w:rsidRPr="00EE6C48">
              <w:t>акарьев</w:t>
            </w:r>
            <w:proofErr w:type="spellEnd"/>
            <w:r w:rsidR="00EE6C48" w:rsidRPr="00EE6C48">
              <w:t>, ул.Дорожная,4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8C5290" w:rsidRDefault="008C5290" w:rsidP="00011593">
            <w:pPr>
              <w:pStyle w:val="af1"/>
              <w:ind w:left="-12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5290" w:rsidRPr="002A7A65" w:rsidRDefault="001549BB" w:rsidP="001549BB">
            <w:pPr>
              <w:pStyle w:val="af1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  <w:r w:rsidRPr="002A7A65">
              <w:rPr>
                <w:sz w:val="24"/>
                <w:szCs w:val="24"/>
              </w:rPr>
              <w:t>120</w:t>
            </w:r>
          </w:p>
        </w:tc>
      </w:tr>
      <w:tr w:rsidR="00FF5EA9" w:rsidRPr="002A7A65" w:rsidTr="00EE6C48">
        <w:trPr>
          <w:trHeight w:val="413"/>
          <w:jc w:val="center"/>
        </w:trPr>
        <w:tc>
          <w:tcPr>
            <w:tcW w:w="1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EA9" w:rsidRPr="002A7A65" w:rsidRDefault="00FF5EA9" w:rsidP="00011593">
            <w:pPr>
              <w:tabs>
                <w:tab w:val="left" w:pos="1134"/>
              </w:tabs>
              <w:ind w:left="-57" w:right="-51"/>
              <w:jc w:val="center"/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6C48" w:rsidRDefault="00EE6C48" w:rsidP="00EE64B7">
            <w:pPr>
              <w:pStyle w:val="af1"/>
              <w:ind w:left="-23"/>
              <w:jc w:val="center"/>
              <w:rPr>
                <w:sz w:val="24"/>
                <w:szCs w:val="24"/>
              </w:rPr>
            </w:pPr>
          </w:p>
          <w:p w:rsidR="00FF5EA9" w:rsidRPr="002A7A65" w:rsidRDefault="00FF5EA9" w:rsidP="00EE64B7">
            <w:pPr>
              <w:pStyle w:val="af1"/>
              <w:ind w:left="-23"/>
              <w:jc w:val="center"/>
              <w:rPr>
                <w:sz w:val="24"/>
                <w:szCs w:val="24"/>
              </w:rPr>
            </w:pPr>
            <w:r w:rsidRPr="002A7A65">
              <w:rPr>
                <w:sz w:val="24"/>
                <w:szCs w:val="24"/>
              </w:rPr>
              <w:t>Модуль поста охраны (МПО</w:t>
            </w:r>
            <w:r>
              <w:rPr>
                <w:sz w:val="24"/>
                <w:szCs w:val="24"/>
              </w:rPr>
              <w:t xml:space="preserve"> тип №2</w:t>
            </w:r>
            <w:r w:rsidRPr="002A7A65">
              <w:rPr>
                <w:sz w:val="24"/>
                <w:szCs w:val="24"/>
              </w:rPr>
              <w:t>)</w:t>
            </w:r>
          </w:p>
        </w:tc>
        <w:tc>
          <w:tcPr>
            <w:tcW w:w="4074" w:type="dxa"/>
            <w:tcBorders>
              <w:left w:val="single" w:sz="4" w:space="0" w:color="auto"/>
            </w:tcBorders>
            <w:vAlign w:val="center"/>
          </w:tcPr>
          <w:p w:rsidR="00FF5EA9" w:rsidRPr="002A7A65" w:rsidRDefault="00FF5EA9" w:rsidP="00EE3715">
            <w:r w:rsidRPr="002A7A65">
              <w:t xml:space="preserve">База Красносельского РЭС Костромская обл.,    </w:t>
            </w:r>
            <w:proofErr w:type="spellStart"/>
            <w:r w:rsidRPr="002A7A65">
              <w:t>с</w:t>
            </w:r>
            <w:proofErr w:type="gramStart"/>
            <w:r w:rsidRPr="002A7A65">
              <w:t>.К</w:t>
            </w:r>
            <w:proofErr w:type="gramEnd"/>
            <w:r w:rsidRPr="002A7A65">
              <w:t>расное</w:t>
            </w:r>
            <w:proofErr w:type="spellEnd"/>
            <w:r w:rsidRPr="002A7A65">
              <w:t xml:space="preserve">-на-Волге </w:t>
            </w:r>
            <w:proofErr w:type="spellStart"/>
            <w:r w:rsidRPr="002A7A65">
              <w:t>ул.Подстанция</w:t>
            </w:r>
            <w:proofErr w:type="spellEnd"/>
            <w:r w:rsidRPr="002A7A65">
              <w:t>, 2-а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FF5EA9" w:rsidRPr="002A7A65" w:rsidRDefault="00FF5EA9" w:rsidP="00011593">
            <w:pPr>
              <w:pStyle w:val="af1"/>
              <w:ind w:left="-123" w:right="-108"/>
              <w:jc w:val="center"/>
              <w:rPr>
                <w:sz w:val="24"/>
                <w:szCs w:val="24"/>
              </w:rPr>
            </w:pPr>
            <w:r w:rsidRPr="002A7A65">
              <w:rPr>
                <w:sz w:val="24"/>
                <w:szCs w:val="24"/>
              </w:rPr>
              <w:t>1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F5EA9" w:rsidRPr="002A7A65" w:rsidRDefault="00FF5EA9" w:rsidP="00E53F17">
            <w:pPr>
              <w:pStyle w:val="af1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366392" w:rsidRPr="002A7A65" w:rsidTr="008C5290">
        <w:trPr>
          <w:trHeight w:val="413"/>
          <w:jc w:val="center"/>
        </w:trPr>
        <w:tc>
          <w:tcPr>
            <w:tcW w:w="1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6392" w:rsidRPr="002A7A65" w:rsidRDefault="00366392" w:rsidP="00011593">
            <w:pPr>
              <w:tabs>
                <w:tab w:val="left" w:pos="1134"/>
              </w:tabs>
              <w:ind w:left="-57" w:right="-51"/>
              <w:jc w:val="center"/>
            </w:pP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6392" w:rsidRPr="002A7A65" w:rsidRDefault="00366392" w:rsidP="0017741B">
            <w:pPr>
              <w:pStyle w:val="af1"/>
              <w:ind w:left="-23"/>
              <w:jc w:val="center"/>
              <w:rPr>
                <w:sz w:val="24"/>
                <w:szCs w:val="24"/>
              </w:rPr>
            </w:pPr>
          </w:p>
        </w:tc>
        <w:tc>
          <w:tcPr>
            <w:tcW w:w="4074" w:type="dxa"/>
            <w:tcBorders>
              <w:left w:val="single" w:sz="4" w:space="0" w:color="auto"/>
            </w:tcBorders>
            <w:vAlign w:val="center"/>
          </w:tcPr>
          <w:p w:rsidR="00366392" w:rsidRPr="002A7A65" w:rsidRDefault="00366392" w:rsidP="00EE3715">
            <w:r w:rsidRPr="002A7A65">
              <w:t>База Чухломского РЭС</w:t>
            </w:r>
            <w:r w:rsidRPr="002A7A65">
              <w:rPr>
                <w:bCs/>
              </w:rPr>
              <w:t xml:space="preserve"> Костромская обл.,  </w:t>
            </w:r>
            <w:proofErr w:type="spellStart"/>
            <w:r w:rsidRPr="002A7A65">
              <w:rPr>
                <w:bCs/>
              </w:rPr>
              <w:t>г</w:t>
            </w:r>
            <w:proofErr w:type="gramStart"/>
            <w:r w:rsidRPr="002A7A65">
              <w:rPr>
                <w:bCs/>
              </w:rPr>
              <w:t>.Ч</w:t>
            </w:r>
            <w:proofErr w:type="gramEnd"/>
            <w:r w:rsidRPr="002A7A65">
              <w:rPr>
                <w:bCs/>
              </w:rPr>
              <w:t>ухлома</w:t>
            </w:r>
            <w:proofErr w:type="spellEnd"/>
            <w:r w:rsidRPr="002A7A65">
              <w:rPr>
                <w:bCs/>
              </w:rPr>
              <w:t>,  пер. Свободы,12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366392" w:rsidRPr="002A7A65" w:rsidRDefault="00366392" w:rsidP="00011593">
            <w:pPr>
              <w:pStyle w:val="af1"/>
              <w:ind w:left="-123" w:right="-108"/>
              <w:jc w:val="center"/>
              <w:rPr>
                <w:sz w:val="24"/>
                <w:szCs w:val="24"/>
              </w:rPr>
            </w:pPr>
            <w:r w:rsidRPr="002A7A65">
              <w:rPr>
                <w:sz w:val="24"/>
                <w:szCs w:val="24"/>
              </w:rPr>
              <w:t>1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6392" w:rsidRPr="002A7A65" w:rsidRDefault="00366392" w:rsidP="00E53F17">
            <w:pPr>
              <w:pStyle w:val="af1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C5290" w:rsidRPr="002A7A65" w:rsidTr="008C5290">
        <w:trPr>
          <w:trHeight w:val="413"/>
          <w:jc w:val="center"/>
        </w:trPr>
        <w:tc>
          <w:tcPr>
            <w:tcW w:w="1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5290" w:rsidRPr="002A7A65" w:rsidRDefault="008C5290" w:rsidP="00011593">
            <w:pPr>
              <w:tabs>
                <w:tab w:val="left" w:pos="1134"/>
              </w:tabs>
              <w:ind w:left="-57" w:right="-51"/>
              <w:jc w:val="center"/>
            </w:pP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5290" w:rsidRPr="002A7A65" w:rsidRDefault="008C5290" w:rsidP="0017741B">
            <w:pPr>
              <w:pStyle w:val="af1"/>
              <w:ind w:left="-23"/>
              <w:jc w:val="center"/>
              <w:rPr>
                <w:sz w:val="24"/>
                <w:szCs w:val="24"/>
              </w:rPr>
            </w:pPr>
          </w:p>
        </w:tc>
        <w:tc>
          <w:tcPr>
            <w:tcW w:w="4074" w:type="dxa"/>
            <w:tcBorders>
              <w:left w:val="single" w:sz="4" w:space="0" w:color="auto"/>
            </w:tcBorders>
            <w:vAlign w:val="center"/>
          </w:tcPr>
          <w:p w:rsidR="008C5290" w:rsidRPr="000C2A75" w:rsidRDefault="008C5290" w:rsidP="00EE6C48">
            <w:pPr>
              <w:rPr>
                <w:highlight w:val="yellow"/>
              </w:rPr>
            </w:pPr>
            <w:r w:rsidRPr="001549BB">
              <w:t xml:space="preserve">База </w:t>
            </w:r>
            <w:proofErr w:type="spellStart"/>
            <w:r w:rsidRPr="001549BB">
              <w:t>Сусанинского</w:t>
            </w:r>
            <w:proofErr w:type="spellEnd"/>
            <w:r w:rsidRPr="001549BB">
              <w:t xml:space="preserve"> РЭС</w:t>
            </w:r>
            <w:r w:rsidR="00EE6C48" w:rsidRPr="00EE6C48">
              <w:t xml:space="preserve"> Костромская обл., </w:t>
            </w:r>
            <w:proofErr w:type="spellStart"/>
            <w:r w:rsidR="00EE6C48" w:rsidRPr="00EE6C48">
              <w:t>Сусанинский</w:t>
            </w:r>
            <w:proofErr w:type="spellEnd"/>
            <w:r w:rsidR="00EE6C48" w:rsidRPr="00EE6C48">
              <w:t xml:space="preserve"> р-н, д. </w:t>
            </w:r>
            <w:proofErr w:type="spellStart"/>
            <w:r w:rsidR="00EE6C48" w:rsidRPr="00EE6C48">
              <w:t>Зогзино</w:t>
            </w:r>
            <w:proofErr w:type="spellEnd"/>
            <w:r w:rsidR="00EE6C48">
              <w:rPr>
                <w:highlight w:val="yellow"/>
              </w:rPr>
              <w:t xml:space="preserve"> 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8C5290" w:rsidRPr="002A7A65" w:rsidRDefault="008C5290" w:rsidP="00011593">
            <w:pPr>
              <w:pStyle w:val="af1"/>
              <w:ind w:left="-12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5290" w:rsidRPr="002A7A65" w:rsidRDefault="008C5290" w:rsidP="00E53F17">
            <w:pPr>
              <w:pStyle w:val="af1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</w:tr>
      <w:tr w:rsidR="008C5290" w:rsidRPr="002A7A65" w:rsidTr="00FF5EA9">
        <w:trPr>
          <w:trHeight w:val="413"/>
          <w:jc w:val="center"/>
        </w:trPr>
        <w:tc>
          <w:tcPr>
            <w:tcW w:w="1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290" w:rsidRPr="002A7A65" w:rsidRDefault="008C5290" w:rsidP="00011593">
            <w:pPr>
              <w:tabs>
                <w:tab w:val="left" w:pos="1134"/>
              </w:tabs>
              <w:ind w:left="-57" w:right="-51"/>
              <w:jc w:val="center"/>
            </w:pPr>
          </w:p>
        </w:tc>
        <w:tc>
          <w:tcPr>
            <w:tcW w:w="2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90" w:rsidRPr="002A7A65" w:rsidRDefault="008C5290" w:rsidP="0017741B">
            <w:pPr>
              <w:pStyle w:val="af1"/>
              <w:ind w:left="-23"/>
              <w:jc w:val="center"/>
              <w:rPr>
                <w:sz w:val="24"/>
                <w:szCs w:val="24"/>
              </w:rPr>
            </w:pPr>
          </w:p>
        </w:tc>
        <w:tc>
          <w:tcPr>
            <w:tcW w:w="4074" w:type="dxa"/>
            <w:tcBorders>
              <w:left w:val="single" w:sz="4" w:space="0" w:color="auto"/>
            </w:tcBorders>
            <w:vAlign w:val="center"/>
          </w:tcPr>
          <w:p w:rsidR="008C5290" w:rsidRPr="000C2A75" w:rsidRDefault="008C5290" w:rsidP="00EE6C48">
            <w:pPr>
              <w:rPr>
                <w:highlight w:val="yellow"/>
              </w:rPr>
            </w:pPr>
            <w:r w:rsidRPr="001549BB">
              <w:t xml:space="preserve">База </w:t>
            </w:r>
            <w:proofErr w:type="spellStart"/>
            <w:r w:rsidR="00EE6C48" w:rsidRPr="001549BB">
              <w:t>Шарьинского</w:t>
            </w:r>
            <w:proofErr w:type="spellEnd"/>
            <w:r w:rsidR="00EE6C48" w:rsidRPr="001549BB">
              <w:t xml:space="preserve"> </w:t>
            </w:r>
            <w:r w:rsidRPr="001549BB">
              <w:t>РЭС</w:t>
            </w:r>
            <w:r w:rsidR="00EE6C48" w:rsidRPr="001549BB">
              <w:t xml:space="preserve"> </w:t>
            </w:r>
            <w:r w:rsidR="00EE6C48" w:rsidRPr="00EE6C48">
              <w:rPr>
                <w:bCs/>
              </w:rPr>
              <w:t xml:space="preserve">Костромская обл., </w:t>
            </w:r>
            <w:proofErr w:type="spellStart"/>
            <w:r w:rsidR="00EE6C48" w:rsidRPr="00EE6C48">
              <w:t>г</w:t>
            </w:r>
            <w:proofErr w:type="gramStart"/>
            <w:r w:rsidR="00EE6C48" w:rsidRPr="00EE6C48">
              <w:t>.Ш</w:t>
            </w:r>
            <w:proofErr w:type="gramEnd"/>
            <w:r w:rsidR="00EE6C48" w:rsidRPr="00EE6C48">
              <w:t>арья</w:t>
            </w:r>
            <w:proofErr w:type="spellEnd"/>
            <w:r w:rsidR="00EE6C48" w:rsidRPr="00EE6C48">
              <w:t>, ул.А.Виноградова,15</w:t>
            </w:r>
          </w:p>
        </w:tc>
        <w:tc>
          <w:tcPr>
            <w:tcW w:w="877" w:type="dxa"/>
            <w:tcBorders>
              <w:right w:val="single" w:sz="4" w:space="0" w:color="auto"/>
            </w:tcBorders>
            <w:vAlign w:val="center"/>
          </w:tcPr>
          <w:p w:rsidR="008C5290" w:rsidRPr="002A7A65" w:rsidRDefault="008C5290" w:rsidP="00011593">
            <w:pPr>
              <w:pStyle w:val="af1"/>
              <w:ind w:left="-123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290" w:rsidRPr="002A7A65" w:rsidRDefault="008C5290" w:rsidP="00E53F17">
            <w:pPr>
              <w:pStyle w:val="af1"/>
              <w:tabs>
                <w:tab w:val="left" w:pos="1276"/>
              </w:tabs>
              <w:ind w:left="0"/>
              <w:jc w:val="center"/>
              <w:rPr>
                <w:sz w:val="24"/>
                <w:szCs w:val="24"/>
              </w:rPr>
            </w:pPr>
          </w:p>
        </w:tc>
      </w:tr>
    </w:tbl>
    <w:p w:rsidR="00E675FB" w:rsidRPr="001034F6" w:rsidRDefault="000D3715" w:rsidP="008C2E81">
      <w:pPr>
        <w:ind w:firstLine="709"/>
        <w:jc w:val="both"/>
      </w:pPr>
      <w:r w:rsidRPr="001034F6">
        <w:t>*в календарных днях, с момента заключения договора</w:t>
      </w:r>
    </w:p>
    <w:p w:rsidR="001D6461" w:rsidRDefault="001D6461" w:rsidP="008C2E81">
      <w:pPr>
        <w:ind w:firstLine="709"/>
        <w:jc w:val="both"/>
      </w:pPr>
    </w:p>
    <w:p w:rsidR="00254DE7" w:rsidRPr="00254DE7" w:rsidRDefault="00254DE7" w:rsidP="00254DE7">
      <w:pPr>
        <w:pStyle w:val="af1"/>
        <w:widowControl w:val="0"/>
        <w:numPr>
          <w:ilvl w:val="0"/>
          <w:numId w:val="3"/>
        </w:numPr>
        <w:tabs>
          <w:tab w:val="left" w:pos="1134"/>
        </w:tabs>
        <w:rPr>
          <w:b/>
          <w:bCs/>
          <w:sz w:val="24"/>
          <w:szCs w:val="24"/>
        </w:rPr>
      </w:pPr>
      <w:r w:rsidRPr="00254DE7">
        <w:rPr>
          <w:b/>
          <w:bCs/>
          <w:sz w:val="24"/>
          <w:szCs w:val="24"/>
        </w:rPr>
        <w:t>Общие требования.</w:t>
      </w:r>
    </w:p>
    <w:p w:rsidR="003C2D00" w:rsidRPr="000352B5" w:rsidRDefault="003C2D00" w:rsidP="003C2D00">
      <w:pPr>
        <w:pStyle w:val="ac"/>
        <w:spacing w:after="0" w:line="276" w:lineRule="auto"/>
        <w:ind w:left="0" w:firstLine="851"/>
        <w:jc w:val="both"/>
      </w:pPr>
      <w:r w:rsidRPr="000352B5">
        <w:t xml:space="preserve">Модульное помещение поста охраны должно быть изготовлено по типу мобильных </w:t>
      </w:r>
      <w:proofErr w:type="spellStart"/>
      <w:r w:rsidRPr="000352B5">
        <w:t>офисно</w:t>
      </w:r>
      <w:proofErr w:type="spellEnd"/>
      <w:r w:rsidRPr="000352B5">
        <w:t>-бытовых помещений на основе металлических каркасов.</w:t>
      </w:r>
    </w:p>
    <w:p w:rsidR="003C2D00" w:rsidRPr="000352B5" w:rsidRDefault="00E92D96" w:rsidP="003C2D00">
      <w:pPr>
        <w:pStyle w:val="ac"/>
        <w:spacing w:after="0" w:line="276" w:lineRule="auto"/>
        <w:ind w:left="0" w:firstLine="851"/>
        <w:jc w:val="both"/>
      </w:pPr>
      <w:r>
        <w:t>3</w:t>
      </w:r>
      <w:r w:rsidR="003C2D00" w:rsidRPr="000352B5">
        <w:t xml:space="preserve">.1. Модульное помещение должно состоять </w:t>
      </w:r>
      <w:proofErr w:type="gramStart"/>
      <w:r w:rsidR="003C2D00" w:rsidRPr="000352B5">
        <w:t>из</w:t>
      </w:r>
      <w:proofErr w:type="gramEnd"/>
      <w:r w:rsidR="003C2D00" w:rsidRPr="000352B5">
        <w:t>:</w:t>
      </w:r>
    </w:p>
    <w:p w:rsidR="003C2D00" w:rsidRPr="000352B5" w:rsidRDefault="003C2D00" w:rsidP="003C2D00">
      <w:pPr>
        <w:pStyle w:val="ac"/>
        <w:spacing w:after="0" w:line="276" w:lineRule="auto"/>
        <w:ind w:left="0" w:firstLine="851"/>
        <w:jc w:val="both"/>
      </w:pPr>
      <w:r w:rsidRPr="000352B5">
        <w:t>- тамбура (ориентировочная площадь 1,7 м</w:t>
      </w:r>
      <w:proofErr w:type="gramStart"/>
      <w:r w:rsidRPr="00C372E7">
        <w:rPr>
          <w:vertAlign w:val="superscript"/>
        </w:rPr>
        <w:t>2</w:t>
      </w:r>
      <w:proofErr w:type="gramEnd"/>
      <w:r w:rsidRPr="000352B5">
        <w:t>);</w:t>
      </w:r>
    </w:p>
    <w:p w:rsidR="003C2D00" w:rsidRPr="000352B5" w:rsidRDefault="003C2D00" w:rsidP="003C2D00">
      <w:pPr>
        <w:pStyle w:val="ac"/>
        <w:spacing w:after="0" w:line="276" w:lineRule="auto"/>
        <w:ind w:left="0" w:firstLine="851"/>
        <w:jc w:val="both"/>
      </w:pPr>
      <w:r w:rsidRPr="000352B5">
        <w:t xml:space="preserve">- помещение дежурного охранника (ориентировочная площадь </w:t>
      </w:r>
      <w:r>
        <w:t>7</w:t>
      </w:r>
      <w:r w:rsidRPr="000352B5">
        <w:t>,</w:t>
      </w:r>
      <w:r>
        <w:t>0</w:t>
      </w:r>
      <w:r w:rsidRPr="000352B5">
        <w:t xml:space="preserve"> м</w:t>
      </w:r>
      <w:proofErr w:type="gramStart"/>
      <w:r w:rsidRPr="00C372E7">
        <w:rPr>
          <w:vertAlign w:val="superscript"/>
        </w:rPr>
        <w:t>2</w:t>
      </w:r>
      <w:proofErr w:type="gramEnd"/>
      <w:r w:rsidRPr="000352B5">
        <w:t>.</w:t>
      </w:r>
      <w:r>
        <w:t>);</w:t>
      </w:r>
    </w:p>
    <w:p w:rsidR="003C2D00" w:rsidRPr="000352B5" w:rsidRDefault="003C2D00" w:rsidP="003C2D00">
      <w:pPr>
        <w:pStyle w:val="ac"/>
        <w:spacing w:after="0" w:line="276" w:lineRule="auto"/>
        <w:ind w:left="0" w:firstLine="851"/>
        <w:jc w:val="both"/>
      </w:pPr>
      <w:r w:rsidRPr="000352B5">
        <w:t xml:space="preserve">- пост охраны </w:t>
      </w:r>
      <w:r>
        <w:t>должен иметь</w:t>
      </w:r>
      <w:r w:rsidRPr="000352B5">
        <w:t xml:space="preserve"> обзор с 2-х сторон; </w:t>
      </w:r>
    </w:p>
    <w:p w:rsidR="003C2D00" w:rsidRPr="0042262B" w:rsidRDefault="003C2D00" w:rsidP="003C2D00">
      <w:pPr>
        <w:pStyle w:val="ac"/>
        <w:spacing w:after="0" w:line="276" w:lineRule="auto"/>
        <w:ind w:left="0" w:firstLine="851"/>
        <w:jc w:val="both"/>
      </w:pPr>
      <w:r w:rsidRPr="0042262B">
        <w:t>- помещение охранника оснастить вытяжным вентилятором с производительностью порядка  210 м3/ч;</w:t>
      </w:r>
    </w:p>
    <w:p w:rsidR="003C2D00" w:rsidRDefault="003C2D00" w:rsidP="003C2D00">
      <w:pPr>
        <w:pStyle w:val="ac"/>
        <w:spacing w:after="0" w:line="276" w:lineRule="auto"/>
        <w:ind w:left="0" w:firstLine="851"/>
        <w:jc w:val="both"/>
      </w:pPr>
      <w:r w:rsidRPr="000352B5">
        <w:t>- модуль рассчитан на наружную температуру от +35 до -45 градусов.</w:t>
      </w:r>
    </w:p>
    <w:p w:rsidR="00254DE7" w:rsidRPr="000352B5" w:rsidRDefault="00254DE7" w:rsidP="00254DE7">
      <w:pPr>
        <w:spacing w:line="276" w:lineRule="auto"/>
        <w:ind w:firstLine="851"/>
        <w:jc w:val="both"/>
        <w:rPr>
          <w:rFonts w:eastAsiaTheme="minorEastAsia"/>
        </w:rPr>
      </w:pPr>
      <w:r>
        <w:rPr>
          <w:rFonts w:eastAsiaTheme="minorEastAsia"/>
        </w:rPr>
        <w:t>3</w:t>
      </w:r>
      <w:r w:rsidRPr="000352B5">
        <w:rPr>
          <w:rFonts w:eastAsiaTheme="minorEastAsia"/>
        </w:rPr>
        <w:t>.2. Поставщик осуществляет комплектацию всеми материалами, конструкциями и оборудованием в строгом соответствии с технологической последовательностью в сроки, установленные календарным планом поставки.</w:t>
      </w:r>
    </w:p>
    <w:p w:rsidR="00254DE7" w:rsidRDefault="00254DE7" w:rsidP="00254DE7">
      <w:pPr>
        <w:pStyle w:val="ac"/>
        <w:spacing w:after="0" w:line="276" w:lineRule="auto"/>
        <w:ind w:left="0" w:firstLine="851"/>
        <w:jc w:val="both"/>
        <w:rPr>
          <w:rFonts w:eastAsiaTheme="minorEastAsia"/>
        </w:rPr>
      </w:pPr>
      <w:r>
        <w:rPr>
          <w:rFonts w:eastAsiaTheme="minorEastAsia"/>
        </w:rPr>
        <w:t>3</w:t>
      </w:r>
      <w:r w:rsidRPr="000352B5">
        <w:rPr>
          <w:rFonts w:eastAsiaTheme="minorEastAsia"/>
        </w:rPr>
        <w:t>.3. Изменение номенклатуры поставляемых материалов, конструкций и оборудования должно быть согласовано с Заказчиком.</w:t>
      </w:r>
    </w:p>
    <w:p w:rsidR="001549BB" w:rsidRDefault="001549BB">
      <w:r>
        <w:br w:type="page"/>
      </w:r>
    </w:p>
    <w:p w:rsidR="00254DE7" w:rsidRPr="000352B5" w:rsidRDefault="00254DE7" w:rsidP="00254DE7">
      <w:pPr>
        <w:pStyle w:val="ac"/>
        <w:spacing w:after="0" w:line="276" w:lineRule="auto"/>
        <w:ind w:left="0" w:firstLine="851"/>
        <w:jc w:val="both"/>
      </w:pPr>
    </w:p>
    <w:p w:rsidR="00E675FB" w:rsidRPr="001034F6" w:rsidRDefault="00E675FB" w:rsidP="00F85385">
      <w:pPr>
        <w:pStyle w:val="af1"/>
        <w:numPr>
          <w:ilvl w:val="0"/>
          <w:numId w:val="3"/>
        </w:numPr>
        <w:tabs>
          <w:tab w:val="left" w:pos="1134"/>
        </w:tabs>
        <w:rPr>
          <w:b/>
          <w:sz w:val="24"/>
          <w:szCs w:val="24"/>
        </w:rPr>
      </w:pPr>
      <w:r w:rsidRPr="001034F6">
        <w:rPr>
          <w:b/>
          <w:sz w:val="24"/>
          <w:szCs w:val="24"/>
        </w:rPr>
        <w:t>Технические требования к оборудованию.</w:t>
      </w:r>
    </w:p>
    <w:p w:rsidR="00E675FB" w:rsidRDefault="00E675FB" w:rsidP="00E92D96">
      <w:pPr>
        <w:pStyle w:val="af1"/>
        <w:numPr>
          <w:ilvl w:val="1"/>
          <w:numId w:val="3"/>
        </w:numPr>
        <w:ind w:left="142" w:firstLine="709"/>
        <w:jc w:val="both"/>
        <w:rPr>
          <w:sz w:val="24"/>
          <w:szCs w:val="24"/>
        </w:rPr>
      </w:pPr>
      <w:r w:rsidRPr="001034F6">
        <w:rPr>
          <w:sz w:val="24"/>
          <w:szCs w:val="24"/>
        </w:rPr>
        <w:t>Техни</w:t>
      </w:r>
      <w:r w:rsidR="0042609E" w:rsidRPr="001034F6">
        <w:rPr>
          <w:sz w:val="24"/>
          <w:szCs w:val="24"/>
        </w:rPr>
        <w:t xml:space="preserve">ческие данные </w:t>
      </w:r>
      <w:r w:rsidR="003C2D00">
        <w:rPr>
          <w:sz w:val="24"/>
          <w:szCs w:val="24"/>
        </w:rPr>
        <w:t>МПО</w:t>
      </w:r>
      <w:r w:rsidR="001D6461">
        <w:rPr>
          <w:sz w:val="24"/>
          <w:szCs w:val="24"/>
        </w:rPr>
        <w:t xml:space="preserve"> </w:t>
      </w:r>
      <w:r w:rsidR="0042609E" w:rsidRPr="001034F6">
        <w:rPr>
          <w:sz w:val="24"/>
          <w:szCs w:val="24"/>
        </w:rPr>
        <w:t>должны соответствовать</w:t>
      </w:r>
      <w:r w:rsidR="009659AB" w:rsidRPr="001034F6">
        <w:rPr>
          <w:sz w:val="24"/>
          <w:szCs w:val="24"/>
        </w:rPr>
        <w:t xml:space="preserve"> </w:t>
      </w:r>
      <w:r w:rsidRPr="001034F6">
        <w:rPr>
          <w:sz w:val="24"/>
          <w:szCs w:val="24"/>
        </w:rPr>
        <w:t>значени</w:t>
      </w:r>
      <w:r w:rsidR="009659AB" w:rsidRPr="001034F6">
        <w:rPr>
          <w:sz w:val="24"/>
          <w:szCs w:val="24"/>
        </w:rPr>
        <w:t>ям,</w:t>
      </w:r>
      <w:r w:rsidRPr="001034F6">
        <w:rPr>
          <w:sz w:val="24"/>
          <w:szCs w:val="24"/>
        </w:rPr>
        <w:t xml:space="preserve"> приведенны</w:t>
      </w:r>
      <w:r w:rsidR="009659AB" w:rsidRPr="001034F6">
        <w:rPr>
          <w:sz w:val="24"/>
          <w:szCs w:val="24"/>
        </w:rPr>
        <w:t>м</w:t>
      </w:r>
      <w:r w:rsidRPr="001034F6">
        <w:rPr>
          <w:sz w:val="24"/>
          <w:szCs w:val="24"/>
        </w:rPr>
        <w:t xml:space="preserve"> в таблице: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3134"/>
        <w:gridCol w:w="7087"/>
      </w:tblGrid>
      <w:tr w:rsidR="001D6461" w:rsidRPr="001034F6" w:rsidTr="0017741B">
        <w:trPr>
          <w:trHeight w:val="315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461" w:rsidRPr="001034F6" w:rsidRDefault="001D6461" w:rsidP="00EE64B7">
            <w:pPr>
              <w:jc w:val="center"/>
              <w:rPr>
                <w:color w:val="000000"/>
              </w:rPr>
            </w:pPr>
            <w:r w:rsidRPr="001034F6">
              <w:rPr>
                <w:color w:val="000000"/>
              </w:rPr>
              <w:t>Параметры</w:t>
            </w:r>
          </w:p>
        </w:tc>
        <w:tc>
          <w:tcPr>
            <w:tcW w:w="70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D6461" w:rsidRPr="001034F6" w:rsidRDefault="000352B5" w:rsidP="00EE64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МПО</w:t>
            </w:r>
            <w:r w:rsidR="001D6461" w:rsidRPr="001034F6">
              <w:rPr>
                <w:color w:val="000000"/>
              </w:rPr>
              <w:t xml:space="preserve"> </w:t>
            </w:r>
          </w:p>
        </w:tc>
      </w:tr>
    </w:tbl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3119"/>
        <w:gridCol w:w="7087"/>
      </w:tblGrid>
      <w:tr w:rsidR="001D6461" w:rsidRPr="001D6461" w:rsidTr="001D6461">
        <w:tc>
          <w:tcPr>
            <w:tcW w:w="10206" w:type="dxa"/>
            <w:gridSpan w:val="2"/>
          </w:tcPr>
          <w:p w:rsidR="001D6461" w:rsidRPr="001549BB" w:rsidRDefault="001D6461" w:rsidP="001D6461">
            <w:pPr>
              <w:pStyle w:val="af1"/>
              <w:ind w:left="34"/>
              <w:jc w:val="both"/>
              <w:rPr>
                <w:b/>
                <w:sz w:val="24"/>
                <w:szCs w:val="24"/>
              </w:rPr>
            </w:pPr>
            <w:r w:rsidRPr="001549BB">
              <w:rPr>
                <w:b/>
                <w:sz w:val="24"/>
                <w:szCs w:val="24"/>
              </w:rPr>
              <w:t xml:space="preserve">Внешние размеры </w:t>
            </w:r>
            <w:proofErr w:type="gramStart"/>
            <w:r w:rsidRPr="001549BB">
              <w:rPr>
                <w:b/>
                <w:sz w:val="24"/>
                <w:szCs w:val="24"/>
              </w:rPr>
              <w:t>блок-контейнера</w:t>
            </w:r>
            <w:proofErr w:type="gramEnd"/>
            <w:r w:rsidRPr="001549BB">
              <w:rPr>
                <w:b/>
                <w:sz w:val="24"/>
                <w:szCs w:val="24"/>
              </w:rPr>
              <w:t xml:space="preserve"> (в мм):</w:t>
            </w:r>
          </w:p>
        </w:tc>
      </w:tr>
      <w:tr w:rsidR="001D6461" w:rsidRPr="001D6461" w:rsidTr="0017741B">
        <w:tc>
          <w:tcPr>
            <w:tcW w:w="3119" w:type="dxa"/>
          </w:tcPr>
          <w:p w:rsidR="001D6461" w:rsidRPr="001549BB" w:rsidRDefault="001D6461" w:rsidP="000352B5">
            <w:pPr>
              <w:pStyle w:val="af1"/>
              <w:ind w:left="34"/>
              <w:jc w:val="both"/>
              <w:rPr>
                <w:sz w:val="24"/>
                <w:szCs w:val="24"/>
              </w:rPr>
            </w:pPr>
            <w:r w:rsidRPr="001549BB">
              <w:rPr>
                <w:sz w:val="24"/>
                <w:szCs w:val="24"/>
              </w:rPr>
              <w:t>Длина</w:t>
            </w:r>
          </w:p>
        </w:tc>
        <w:tc>
          <w:tcPr>
            <w:tcW w:w="7087" w:type="dxa"/>
          </w:tcPr>
          <w:p w:rsidR="001D6461" w:rsidRPr="001549BB" w:rsidRDefault="001D6461" w:rsidP="000352B5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1549BB">
              <w:rPr>
                <w:sz w:val="24"/>
                <w:szCs w:val="24"/>
              </w:rPr>
              <w:t>4000</w:t>
            </w:r>
          </w:p>
        </w:tc>
      </w:tr>
      <w:tr w:rsidR="001D6461" w:rsidRPr="001D6461" w:rsidTr="0017741B">
        <w:tc>
          <w:tcPr>
            <w:tcW w:w="3119" w:type="dxa"/>
          </w:tcPr>
          <w:p w:rsidR="001D6461" w:rsidRPr="001549BB" w:rsidRDefault="001D6461" w:rsidP="000352B5">
            <w:pPr>
              <w:pStyle w:val="af1"/>
              <w:ind w:left="34"/>
              <w:jc w:val="both"/>
              <w:rPr>
                <w:sz w:val="24"/>
                <w:szCs w:val="24"/>
              </w:rPr>
            </w:pPr>
            <w:r w:rsidRPr="001549BB">
              <w:rPr>
                <w:sz w:val="24"/>
                <w:szCs w:val="24"/>
              </w:rPr>
              <w:t>Ширина</w:t>
            </w:r>
          </w:p>
        </w:tc>
        <w:tc>
          <w:tcPr>
            <w:tcW w:w="7087" w:type="dxa"/>
          </w:tcPr>
          <w:p w:rsidR="001D6461" w:rsidRPr="001549BB" w:rsidRDefault="001D6461" w:rsidP="000352B5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1549BB">
              <w:rPr>
                <w:sz w:val="24"/>
                <w:szCs w:val="24"/>
              </w:rPr>
              <w:t>2400</w:t>
            </w:r>
          </w:p>
        </w:tc>
      </w:tr>
      <w:tr w:rsidR="001D6461" w:rsidRPr="001D6461" w:rsidTr="0017741B">
        <w:tc>
          <w:tcPr>
            <w:tcW w:w="3119" w:type="dxa"/>
          </w:tcPr>
          <w:p w:rsidR="001D6461" w:rsidRPr="001549BB" w:rsidRDefault="001D6461" w:rsidP="000352B5">
            <w:pPr>
              <w:pStyle w:val="af1"/>
              <w:ind w:left="34"/>
              <w:jc w:val="both"/>
              <w:rPr>
                <w:sz w:val="24"/>
                <w:szCs w:val="24"/>
              </w:rPr>
            </w:pPr>
            <w:r w:rsidRPr="001549BB">
              <w:rPr>
                <w:sz w:val="24"/>
                <w:szCs w:val="24"/>
              </w:rPr>
              <w:t>Высота</w:t>
            </w:r>
          </w:p>
        </w:tc>
        <w:tc>
          <w:tcPr>
            <w:tcW w:w="7087" w:type="dxa"/>
          </w:tcPr>
          <w:p w:rsidR="001D6461" w:rsidRPr="001549BB" w:rsidRDefault="001D6461" w:rsidP="000352B5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1549BB">
              <w:rPr>
                <w:sz w:val="24"/>
                <w:szCs w:val="24"/>
              </w:rPr>
              <w:t>2850 (высота потолка 2500)</w:t>
            </w:r>
          </w:p>
        </w:tc>
      </w:tr>
      <w:tr w:rsidR="001D6461" w:rsidRPr="001D6461" w:rsidTr="001D6461">
        <w:tc>
          <w:tcPr>
            <w:tcW w:w="10206" w:type="dxa"/>
            <w:gridSpan w:val="2"/>
          </w:tcPr>
          <w:p w:rsidR="001D6461" w:rsidRPr="001549BB" w:rsidRDefault="001D6461" w:rsidP="000352B5">
            <w:pPr>
              <w:pStyle w:val="af1"/>
              <w:ind w:left="209"/>
              <w:jc w:val="both"/>
              <w:rPr>
                <w:b/>
                <w:sz w:val="24"/>
                <w:szCs w:val="24"/>
              </w:rPr>
            </w:pPr>
            <w:r w:rsidRPr="001549BB">
              <w:rPr>
                <w:b/>
                <w:sz w:val="24"/>
                <w:szCs w:val="24"/>
              </w:rPr>
              <w:t>Цветовая палитра</w:t>
            </w:r>
          </w:p>
        </w:tc>
      </w:tr>
      <w:tr w:rsidR="001D6461" w:rsidRPr="001D6461" w:rsidTr="0017741B">
        <w:tc>
          <w:tcPr>
            <w:tcW w:w="3119" w:type="dxa"/>
          </w:tcPr>
          <w:p w:rsidR="001D6461" w:rsidRPr="001549BB" w:rsidRDefault="001D6461" w:rsidP="000352B5">
            <w:pPr>
              <w:pStyle w:val="af1"/>
              <w:ind w:left="34"/>
              <w:jc w:val="both"/>
              <w:rPr>
                <w:sz w:val="24"/>
                <w:szCs w:val="24"/>
              </w:rPr>
            </w:pPr>
            <w:r w:rsidRPr="001549BB">
              <w:rPr>
                <w:sz w:val="24"/>
                <w:szCs w:val="24"/>
              </w:rPr>
              <w:t>Рама</w:t>
            </w:r>
          </w:p>
        </w:tc>
        <w:tc>
          <w:tcPr>
            <w:tcW w:w="7087" w:type="dxa"/>
          </w:tcPr>
          <w:p w:rsidR="001D6461" w:rsidRPr="001549BB" w:rsidRDefault="001D6461" w:rsidP="000352B5">
            <w:pPr>
              <w:pStyle w:val="af1"/>
              <w:ind w:left="209"/>
              <w:jc w:val="both"/>
              <w:rPr>
                <w:sz w:val="24"/>
                <w:szCs w:val="24"/>
                <w:lang w:val="en-US"/>
              </w:rPr>
            </w:pPr>
            <w:r w:rsidRPr="001549BB">
              <w:rPr>
                <w:sz w:val="24"/>
                <w:szCs w:val="24"/>
              </w:rPr>
              <w:t xml:space="preserve">Синий цвет  </w:t>
            </w:r>
            <w:r w:rsidRPr="001549BB">
              <w:rPr>
                <w:sz w:val="24"/>
                <w:szCs w:val="24"/>
                <w:lang w:val="en-US"/>
              </w:rPr>
              <w:t>RAL 5010</w:t>
            </w:r>
          </w:p>
        </w:tc>
      </w:tr>
      <w:tr w:rsidR="001D6461" w:rsidRPr="001D6461" w:rsidTr="0017741B">
        <w:tc>
          <w:tcPr>
            <w:tcW w:w="3119" w:type="dxa"/>
          </w:tcPr>
          <w:p w:rsidR="001D6461" w:rsidRPr="001549BB" w:rsidRDefault="001D6461" w:rsidP="000352B5">
            <w:pPr>
              <w:pStyle w:val="af1"/>
              <w:ind w:left="34"/>
              <w:jc w:val="both"/>
              <w:rPr>
                <w:sz w:val="24"/>
                <w:szCs w:val="24"/>
              </w:rPr>
            </w:pPr>
            <w:r w:rsidRPr="001549BB">
              <w:rPr>
                <w:sz w:val="24"/>
                <w:szCs w:val="24"/>
              </w:rPr>
              <w:t>Стены снаружи</w:t>
            </w:r>
          </w:p>
        </w:tc>
        <w:tc>
          <w:tcPr>
            <w:tcW w:w="7087" w:type="dxa"/>
          </w:tcPr>
          <w:p w:rsidR="001D6461" w:rsidRPr="001549BB" w:rsidRDefault="001D6461" w:rsidP="000352B5">
            <w:pPr>
              <w:pStyle w:val="af1"/>
              <w:ind w:left="209"/>
              <w:jc w:val="both"/>
              <w:rPr>
                <w:sz w:val="24"/>
                <w:szCs w:val="24"/>
                <w:lang w:val="en-US"/>
              </w:rPr>
            </w:pPr>
            <w:r w:rsidRPr="001549BB">
              <w:rPr>
                <w:sz w:val="24"/>
                <w:szCs w:val="24"/>
              </w:rPr>
              <w:t xml:space="preserve">Серый цвет </w:t>
            </w:r>
            <w:r w:rsidRPr="001549BB">
              <w:rPr>
                <w:sz w:val="24"/>
                <w:szCs w:val="24"/>
                <w:lang w:val="en-US"/>
              </w:rPr>
              <w:t xml:space="preserve"> RAL 7047</w:t>
            </w:r>
          </w:p>
        </w:tc>
      </w:tr>
      <w:tr w:rsidR="001D6461" w:rsidRPr="001D6461" w:rsidTr="0017741B">
        <w:tc>
          <w:tcPr>
            <w:tcW w:w="3119" w:type="dxa"/>
          </w:tcPr>
          <w:p w:rsidR="001D6461" w:rsidRPr="001549BB" w:rsidRDefault="001D6461" w:rsidP="000352B5">
            <w:pPr>
              <w:pStyle w:val="af1"/>
              <w:ind w:left="34"/>
              <w:jc w:val="both"/>
              <w:rPr>
                <w:sz w:val="24"/>
                <w:szCs w:val="24"/>
              </w:rPr>
            </w:pPr>
            <w:r w:rsidRPr="001549BB">
              <w:rPr>
                <w:sz w:val="24"/>
                <w:szCs w:val="24"/>
              </w:rPr>
              <w:t>Стены внутри</w:t>
            </w:r>
          </w:p>
        </w:tc>
        <w:tc>
          <w:tcPr>
            <w:tcW w:w="7087" w:type="dxa"/>
          </w:tcPr>
          <w:p w:rsidR="001D6461" w:rsidRPr="001549BB" w:rsidRDefault="001D6461" w:rsidP="000352B5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1549BB">
              <w:rPr>
                <w:sz w:val="24"/>
                <w:szCs w:val="24"/>
              </w:rPr>
              <w:t>белый</w:t>
            </w:r>
          </w:p>
        </w:tc>
      </w:tr>
      <w:tr w:rsidR="001D6461" w:rsidRPr="001D6461" w:rsidTr="0017741B">
        <w:tc>
          <w:tcPr>
            <w:tcW w:w="3119" w:type="dxa"/>
          </w:tcPr>
          <w:p w:rsidR="001D6461" w:rsidRPr="001549BB" w:rsidRDefault="001D6461" w:rsidP="000352B5">
            <w:pPr>
              <w:pStyle w:val="af1"/>
              <w:ind w:left="34"/>
              <w:jc w:val="both"/>
              <w:rPr>
                <w:sz w:val="24"/>
                <w:szCs w:val="24"/>
              </w:rPr>
            </w:pPr>
            <w:r w:rsidRPr="001549BB">
              <w:rPr>
                <w:sz w:val="24"/>
                <w:szCs w:val="24"/>
              </w:rPr>
              <w:t>Потолок</w:t>
            </w:r>
          </w:p>
        </w:tc>
        <w:tc>
          <w:tcPr>
            <w:tcW w:w="7087" w:type="dxa"/>
          </w:tcPr>
          <w:p w:rsidR="001D6461" w:rsidRPr="001549BB" w:rsidRDefault="001D6461" w:rsidP="000352B5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1549BB">
              <w:rPr>
                <w:sz w:val="24"/>
                <w:szCs w:val="24"/>
              </w:rPr>
              <w:t>белый</w:t>
            </w:r>
          </w:p>
        </w:tc>
      </w:tr>
      <w:tr w:rsidR="001D6461" w:rsidRPr="001D6461" w:rsidTr="0017741B">
        <w:tc>
          <w:tcPr>
            <w:tcW w:w="3119" w:type="dxa"/>
          </w:tcPr>
          <w:p w:rsidR="001D6461" w:rsidRPr="001549BB" w:rsidRDefault="001D6461" w:rsidP="000352B5">
            <w:pPr>
              <w:pStyle w:val="af1"/>
              <w:ind w:left="34"/>
              <w:jc w:val="both"/>
              <w:rPr>
                <w:sz w:val="24"/>
                <w:szCs w:val="24"/>
              </w:rPr>
            </w:pPr>
            <w:r w:rsidRPr="001549BB">
              <w:rPr>
                <w:sz w:val="24"/>
                <w:szCs w:val="24"/>
              </w:rPr>
              <w:t>Внешние двери</w:t>
            </w:r>
          </w:p>
        </w:tc>
        <w:tc>
          <w:tcPr>
            <w:tcW w:w="7087" w:type="dxa"/>
          </w:tcPr>
          <w:p w:rsidR="001D6461" w:rsidRPr="001549BB" w:rsidRDefault="001D6461" w:rsidP="000352B5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1549BB">
              <w:rPr>
                <w:sz w:val="24"/>
                <w:szCs w:val="24"/>
              </w:rPr>
              <w:t xml:space="preserve">Синий цвет </w:t>
            </w:r>
            <w:r w:rsidRPr="001549BB">
              <w:rPr>
                <w:sz w:val="24"/>
                <w:szCs w:val="24"/>
                <w:lang w:val="en-US"/>
              </w:rPr>
              <w:t>RAL 5010</w:t>
            </w:r>
          </w:p>
        </w:tc>
      </w:tr>
      <w:tr w:rsidR="001D6461" w:rsidRPr="001D6461" w:rsidTr="0017741B">
        <w:tc>
          <w:tcPr>
            <w:tcW w:w="3119" w:type="dxa"/>
          </w:tcPr>
          <w:p w:rsidR="001D6461" w:rsidRPr="001549BB" w:rsidRDefault="001D6461" w:rsidP="000352B5">
            <w:pPr>
              <w:pStyle w:val="af1"/>
              <w:ind w:left="34"/>
              <w:jc w:val="both"/>
              <w:rPr>
                <w:sz w:val="24"/>
                <w:szCs w:val="24"/>
              </w:rPr>
            </w:pPr>
            <w:r w:rsidRPr="001549BB">
              <w:rPr>
                <w:sz w:val="24"/>
                <w:szCs w:val="24"/>
              </w:rPr>
              <w:t>Окна</w:t>
            </w:r>
          </w:p>
        </w:tc>
        <w:tc>
          <w:tcPr>
            <w:tcW w:w="7087" w:type="dxa"/>
          </w:tcPr>
          <w:p w:rsidR="001D6461" w:rsidRPr="001549BB" w:rsidRDefault="001D6461" w:rsidP="000352B5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1549BB">
              <w:rPr>
                <w:sz w:val="24"/>
                <w:szCs w:val="24"/>
              </w:rPr>
              <w:t>белый</w:t>
            </w:r>
          </w:p>
        </w:tc>
      </w:tr>
      <w:tr w:rsidR="001D6461" w:rsidRPr="001D6461" w:rsidTr="0017741B">
        <w:tc>
          <w:tcPr>
            <w:tcW w:w="3119" w:type="dxa"/>
          </w:tcPr>
          <w:p w:rsidR="001D6461" w:rsidRPr="001549BB" w:rsidRDefault="001D6461" w:rsidP="000352B5">
            <w:pPr>
              <w:pStyle w:val="af1"/>
              <w:ind w:left="34"/>
              <w:jc w:val="both"/>
              <w:rPr>
                <w:sz w:val="24"/>
                <w:szCs w:val="24"/>
              </w:rPr>
            </w:pPr>
            <w:r w:rsidRPr="001549BB">
              <w:rPr>
                <w:sz w:val="24"/>
                <w:szCs w:val="24"/>
              </w:rPr>
              <w:t>Соединительные элементы внутренние</w:t>
            </w:r>
          </w:p>
        </w:tc>
        <w:tc>
          <w:tcPr>
            <w:tcW w:w="7087" w:type="dxa"/>
          </w:tcPr>
          <w:p w:rsidR="001D6461" w:rsidRPr="001549BB" w:rsidRDefault="001D6461" w:rsidP="000352B5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1549BB">
              <w:rPr>
                <w:sz w:val="24"/>
                <w:szCs w:val="24"/>
              </w:rPr>
              <w:t>белый</w:t>
            </w:r>
          </w:p>
        </w:tc>
      </w:tr>
      <w:tr w:rsidR="001D6461" w:rsidRPr="001D6461" w:rsidTr="001D6461">
        <w:tc>
          <w:tcPr>
            <w:tcW w:w="10206" w:type="dxa"/>
            <w:gridSpan w:val="2"/>
          </w:tcPr>
          <w:p w:rsidR="001D6461" w:rsidRPr="003B014F" w:rsidRDefault="001D6461" w:rsidP="000352B5">
            <w:pPr>
              <w:pStyle w:val="af1"/>
              <w:ind w:left="209"/>
              <w:jc w:val="both"/>
              <w:rPr>
                <w:b/>
                <w:sz w:val="24"/>
                <w:szCs w:val="24"/>
              </w:rPr>
            </w:pPr>
            <w:r w:rsidRPr="003B014F">
              <w:rPr>
                <w:b/>
                <w:sz w:val="24"/>
                <w:szCs w:val="24"/>
              </w:rPr>
              <w:t>Конструкция</w:t>
            </w:r>
          </w:p>
        </w:tc>
      </w:tr>
      <w:tr w:rsidR="001D6461" w:rsidRPr="001D6461" w:rsidTr="0017741B">
        <w:tc>
          <w:tcPr>
            <w:tcW w:w="3119" w:type="dxa"/>
            <w:tcBorders>
              <w:bottom w:val="single" w:sz="4" w:space="0" w:color="auto"/>
            </w:tcBorders>
          </w:tcPr>
          <w:p w:rsidR="001D6461" w:rsidRPr="003B014F" w:rsidRDefault="001D6461" w:rsidP="000352B5">
            <w:pPr>
              <w:pStyle w:val="af1"/>
              <w:ind w:left="34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>Несущий каркас</w:t>
            </w:r>
          </w:p>
        </w:tc>
        <w:tc>
          <w:tcPr>
            <w:tcW w:w="7087" w:type="dxa"/>
          </w:tcPr>
          <w:p w:rsidR="001D6461" w:rsidRPr="003B014F" w:rsidRDefault="001D6461" w:rsidP="008B7A14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 xml:space="preserve">Жесткая сварная </w:t>
            </w:r>
            <w:r w:rsidR="00460BB5" w:rsidRPr="003B014F">
              <w:rPr>
                <w:sz w:val="24"/>
                <w:szCs w:val="24"/>
              </w:rPr>
              <w:t xml:space="preserve">металлическая </w:t>
            </w:r>
            <w:r w:rsidRPr="003B014F">
              <w:rPr>
                <w:sz w:val="24"/>
                <w:szCs w:val="24"/>
              </w:rPr>
              <w:t xml:space="preserve">конструкция. </w:t>
            </w:r>
          </w:p>
        </w:tc>
      </w:tr>
      <w:tr w:rsidR="001D6461" w:rsidRPr="001D6461" w:rsidTr="0017741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6461" w:rsidRPr="003B014F" w:rsidRDefault="001D6461" w:rsidP="000352B5">
            <w:pPr>
              <w:pStyle w:val="af1"/>
              <w:ind w:left="34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>Крыша/потолок</w:t>
            </w:r>
          </w:p>
        </w:tc>
        <w:tc>
          <w:tcPr>
            <w:tcW w:w="7087" w:type="dxa"/>
            <w:tcBorders>
              <w:left w:val="single" w:sz="4" w:space="0" w:color="auto"/>
            </w:tcBorders>
          </w:tcPr>
          <w:p w:rsidR="001D6461" w:rsidRPr="003B014F" w:rsidRDefault="008B7A14" w:rsidP="008B7A14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>Односкатная</w:t>
            </w:r>
            <w:r w:rsidR="001D6461" w:rsidRPr="003B014F">
              <w:rPr>
                <w:sz w:val="24"/>
                <w:szCs w:val="24"/>
              </w:rPr>
              <w:t xml:space="preserve"> кровля с организованным водостоком</w:t>
            </w:r>
            <w:r w:rsidRPr="003B014F">
              <w:rPr>
                <w:sz w:val="24"/>
                <w:szCs w:val="24"/>
              </w:rPr>
              <w:t>.</w:t>
            </w:r>
            <w:r w:rsidR="001D6461" w:rsidRPr="003B014F">
              <w:rPr>
                <w:sz w:val="24"/>
                <w:szCs w:val="24"/>
              </w:rPr>
              <w:t xml:space="preserve"> </w:t>
            </w:r>
            <w:proofErr w:type="gramStart"/>
            <w:r w:rsidR="003C2D00" w:rsidRPr="003B014F">
              <w:rPr>
                <w:sz w:val="24"/>
                <w:szCs w:val="24"/>
              </w:rPr>
              <w:t>Сэндвич-панели</w:t>
            </w:r>
            <w:proofErr w:type="gramEnd"/>
            <w:r w:rsidR="003C2D00" w:rsidRPr="003B014F">
              <w:rPr>
                <w:sz w:val="24"/>
                <w:szCs w:val="24"/>
              </w:rPr>
              <w:t xml:space="preserve"> с наполнителем из </w:t>
            </w:r>
            <w:proofErr w:type="spellStart"/>
            <w:r w:rsidR="003C2D00" w:rsidRPr="003B014F">
              <w:rPr>
                <w:sz w:val="24"/>
                <w:szCs w:val="24"/>
              </w:rPr>
              <w:t>пенополистирола</w:t>
            </w:r>
            <w:proofErr w:type="spellEnd"/>
            <w:r w:rsidR="003C2D00" w:rsidRPr="003B014F">
              <w:rPr>
                <w:sz w:val="24"/>
                <w:szCs w:val="24"/>
              </w:rPr>
              <w:t xml:space="preserve"> (теплопроводность 0,036 – 0,041 Вт/м</w:t>
            </w:r>
            <w:r w:rsidR="003C2D00" w:rsidRPr="003B014F">
              <w:rPr>
                <w:sz w:val="24"/>
                <w:szCs w:val="24"/>
                <w:vertAlign w:val="superscript"/>
              </w:rPr>
              <w:t>2</w:t>
            </w:r>
            <w:r w:rsidR="003C2D00" w:rsidRPr="003B014F">
              <w:rPr>
                <w:sz w:val="24"/>
                <w:szCs w:val="24"/>
              </w:rPr>
              <w:t>К) толщиной 1</w:t>
            </w:r>
            <w:r w:rsidR="00460BB5" w:rsidRPr="003B014F">
              <w:rPr>
                <w:sz w:val="24"/>
                <w:szCs w:val="24"/>
              </w:rPr>
              <w:t>2</w:t>
            </w:r>
            <w:r w:rsidR="003C2D00" w:rsidRPr="003B014F">
              <w:rPr>
                <w:sz w:val="24"/>
                <w:szCs w:val="24"/>
              </w:rPr>
              <w:t>0 мм  и облицовкой из оцинкованной листовой стали, с полимерным покрытием. Профильный лист Т35 толщиной 0,5 мм.</w:t>
            </w:r>
          </w:p>
        </w:tc>
      </w:tr>
      <w:tr w:rsidR="001D6461" w:rsidRPr="001D6461" w:rsidTr="0017741B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D6461" w:rsidRPr="003B014F" w:rsidRDefault="001D6461" w:rsidP="000352B5">
            <w:pPr>
              <w:pStyle w:val="af1"/>
              <w:ind w:left="34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>Стены наружные</w:t>
            </w:r>
          </w:p>
        </w:tc>
        <w:tc>
          <w:tcPr>
            <w:tcW w:w="7087" w:type="dxa"/>
            <w:tcBorders>
              <w:left w:val="single" w:sz="4" w:space="0" w:color="auto"/>
            </w:tcBorders>
          </w:tcPr>
          <w:p w:rsidR="001D6461" w:rsidRPr="003B014F" w:rsidRDefault="00AF2EF5" w:rsidP="00460BB5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>О</w:t>
            </w:r>
            <w:r w:rsidR="001D6461" w:rsidRPr="003B014F">
              <w:rPr>
                <w:sz w:val="24"/>
                <w:szCs w:val="24"/>
              </w:rPr>
              <w:t>блицовк</w:t>
            </w:r>
            <w:r w:rsidRPr="003B014F">
              <w:rPr>
                <w:sz w:val="24"/>
                <w:szCs w:val="24"/>
              </w:rPr>
              <w:t>а</w:t>
            </w:r>
            <w:r w:rsidR="001D6461" w:rsidRPr="003B014F">
              <w:rPr>
                <w:sz w:val="24"/>
                <w:szCs w:val="24"/>
              </w:rPr>
              <w:t xml:space="preserve"> из оцинкованной листовой стали толщиной 0,5 мм с полимерным покрытием полиэстер, внешняя облицовка – профилированная, внутренняя – гладкая.</w:t>
            </w:r>
            <w:r w:rsidR="003C2D00" w:rsidRPr="003B014F">
              <w:rPr>
                <w:sz w:val="24"/>
                <w:szCs w:val="24"/>
              </w:rPr>
              <w:t xml:space="preserve"> </w:t>
            </w:r>
            <w:proofErr w:type="gramStart"/>
            <w:r w:rsidR="003C2D00" w:rsidRPr="003B014F">
              <w:rPr>
                <w:sz w:val="24"/>
                <w:szCs w:val="24"/>
              </w:rPr>
              <w:t>Сэндвич-панели</w:t>
            </w:r>
            <w:proofErr w:type="gramEnd"/>
            <w:r w:rsidR="003C2D00" w:rsidRPr="003B014F">
              <w:rPr>
                <w:sz w:val="24"/>
                <w:szCs w:val="24"/>
              </w:rPr>
              <w:t xml:space="preserve"> с наполнителем из </w:t>
            </w:r>
            <w:proofErr w:type="spellStart"/>
            <w:r w:rsidR="003C2D00" w:rsidRPr="003B014F">
              <w:rPr>
                <w:sz w:val="24"/>
                <w:szCs w:val="24"/>
              </w:rPr>
              <w:t>пенополистирола</w:t>
            </w:r>
            <w:proofErr w:type="spellEnd"/>
            <w:r w:rsidR="003C2D00" w:rsidRPr="003B014F">
              <w:rPr>
                <w:sz w:val="24"/>
                <w:szCs w:val="24"/>
              </w:rPr>
              <w:t xml:space="preserve"> (теплопроводность 0,036 – 0,041 Вт/м</w:t>
            </w:r>
            <w:r w:rsidR="003C2D00" w:rsidRPr="003B014F">
              <w:rPr>
                <w:sz w:val="24"/>
                <w:szCs w:val="24"/>
                <w:vertAlign w:val="superscript"/>
              </w:rPr>
              <w:t>2</w:t>
            </w:r>
            <w:r w:rsidR="003C2D00" w:rsidRPr="003B014F">
              <w:rPr>
                <w:sz w:val="24"/>
                <w:szCs w:val="24"/>
              </w:rPr>
              <w:t>К) толщиной 1</w:t>
            </w:r>
            <w:r w:rsidR="00460BB5" w:rsidRPr="003B014F">
              <w:rPr>
                <w:sz w:val="24"/>
                <w:szCs w:val="24"/>
              </w:rPr>
              <w:t>2</w:t>
            </w:r>
            <w:r w:rsidR="003C2D00" w:rsidRPr="003B014F">
              <w:rPr>
                <w:sz w:val="24"/>
                <w:szCs w:val="24"/>
              </w:rPr>
              <w:t>0 мм.</w:t>
            </w:r>
          </w:p>
        </w:tc>
      </w:tr>
      <w:tr w:rsidR="001D6461" w:rsidRPr="001D6461" w:rsidTr="0017741B">
        <w:tc>
          <w:tcPr>
            <w:tcW w:w="3119" w:type="dxa"/>
            <w:tcBorders>
              <w:top w:val="single" w:sz="4" w:space="0" w:color="auto"/>
            </w:tcBorders>
          </w:tcPr>
          <w:p w:rsidR="001D6461" w:rsidRPr="003B014F" w:rsidRDefault="001D6461" w:rsidP="000352B5">
            <w:pPr>
              <w:pStyle w:val="af1"/>
              <w:ind w:left="34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>Стены внутренние (перегородки)</w:t>
            </w:r>
          </w:p>
        </w:tc>
        <w:tc>
          <w:tcPr>
            <w:tcW w:w="7087" w:type="dxa"/>
          </w:tcPr>
          <w:p w:rsidR="00460BB5" w:rsidRPr="003B014F" w:rsidRDefault="001D6461" w:rsidP="0017741B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 xml:space="preserve">Стены внутренние межкомнатные выполнены из </w:t>
            </w:r>
            <w:proofErr w:type="gramStart"/>
            <w:r w:rsidRPr="003B014F">
              <w:rPr>
                <w:sz w:val="24"/>
                <w:szCs w:val="24"/>
              </w:rPr>
              <w:t>сэндвич-панелей</w:t>
            </w:r>
            <w:proofErr w:type="gramEnd"/>
            <w:r w:rsidRPr="003B014F">
              <w:rPr>
                <w:sz w:val="24"/>
                <w:szCs w:val="24"/>
              </w:rPr>
              <w:t xml:space="preserve"> с наполнителем из </w:t>
            </w:r>
            <w:proofErr w:type="spellStart"/>
            <w:r w:rsidRPr="003B014F">
              <w:rPr>
                <w:sz w:val="24"/>
                <w:szCs w:val="24"/>
              </w:rPr>
              <w:t>пенополистирола</w:t>
            </w:r>
            <w:proofErr w:type="spellEnd"/>
            <w:r w:rsidRPr="003B014F">
              <w:rPr>
                <w:sz w:val="24"/>
                <w:szCs w:val="24"/>
              </w:rPr>
              <w:t xml:space="preserve"> толщиной 75 мм (теплопроводность не менее 0,036 Вт/м</w:t>
            </w:r>
            <w:r w:rsidRPr="003B014F">
              <w:rPr>
                <w:sz w:val="24"/>
                <w:szCs w:val="24"/>
                <w:vertAlign w:val="superscript"/>
              </w:rPr>
              <w:t>2</w:t>
            </w:r>
            <w:r w:rsidRPr="003B014F">
              <w:rPr>
                <w:sz w:val="24"/>
                <w:szCs w:val="24"/>
              </w:rPr>
              <w:t xml:space="preserve">К). </w:t>
            </w:r>
            <w:proofErr w:type="gramStart"/>
            <w:r w:rsidRPr="003B014F">
              <w:rPr>
                <w:sz w:val="24"/>
                <w:szCs w:val="24"/>
              </w:rPr>
              <w:t>Сэндвич-панели</w:t>
            </w:r>
            <w:proofErr w:type="gramEnd"/>
            <w:r w:rsidRPr="003B014F">
              <w:rPr>
                <w:sz w:val="24"/>
                <w:szCs w:val="24"/>
              </w:rPr>
              <w:t xml:space="preserve"> облицованы гладкой, оцинкованной листовой сталью толщиной 0,5 мм с полимерным покрытием полиэстер белого цвета.</w:t>
            </w:r>
          </w:p>
        </w:tc>
      </w:tr>
      <w:tr w:rsidR="001D6461" w:rsidRPr="001D6461" w:rsidTr="0017741B">
        <w:tc>
          <w:tcPr>
            <w:tcW w:w="3119" w:type="dxa"/>
          </w:tcPr>
          <w:p w:rsidR="001D6461" w:rsidRPr="003B014F" w:rsidRDefault="001D6461" w:rsidP="000352B5">
            <w:pPr>
              <w:pStyle w:val="af1"/>
              <w:ind w:left="34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>Пол</w:t>
            </w:r>
          </w:p>
        </w:tc>
        <w:tc>
          <w:tcPr>
            <w:tcW w:w="7087" w:type="dxa"/>
          </w:tcPr>
          <w:p w:rsidR="001D6461" w:rsidRPr="003B014F" w:rsidRDefault="001D6461" w:rsidP="00E10CAE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 xml:space="preserve">Облицовка днища: оцинкованный лист 0,5 мм; ригели из стальных холодногнутых профилей №4; </w:t>
            </w:r>
            <w:proofErr w:type="spellStart"/>
            <w:r w:rsidR="00E10CAE" w:rsidRPr="003B014F">
              <w:rPr>
                <w:sz w:val="24"/>
                <w:szCs w:val="24"/>
              </w:rPr>
              <w:t>пенополистирол</w:t>
            </w:r>
            <w:proofErr w:type="spellEnd"/>
            <w:r w:rsidR="00E10CAE" w:rsidRPr="003B014F">
              <w:rPr>
                <w:sz w:val="24"/>
                <w:szCs w:val="24"/>
              </w:rPr>
              <w:t xml:space="preserve"> толщиной 120 мм (теплопроводность не менее 0,036 Вт/м</w:t>
            </w:r>
            <w:r w:rsidR="00E10CAE" w:rsidRPr="003B014F">
              <w:rPr>
                <w:sz w:val="24"/>
                <w:szCs w:val="24"/>
                <w:vertAlign w:val="superscript"/>
              </w:rPr>
              <w:t>2</w:t>
            </w:r>
            <w:r w:rsidR="00E10CAE" w:rsidRPr="003B014F">
              <w:rPr>
                <w:sz w:val="24"/>
                <w:szCs w:val="24"/>
              </w:rPr>
              <w:t>К)</w:t>
            </w:r>
            <w:r w:rsidRPr="003B014F">
              <w:rPr>
                <w:sz w:val="24"/>
                <w:szCs w:val="24"/>
              </w:rPr>
              <w:t xml:space="preserve">; половая плита </w:t>
            </w:r>
            <w:proofErr w:type="gramStart"/>
            <w:r w:rsidRPr="003B014F">
              <w:rPr>
                <w:sz w:val="24"/>
                <w:szCs w:val="24"/>
              </w:rPr>
              <w:t>О</w:t>
            </w:r>
            <w:proofErr w:type="gramEnd"/>
            <w:r w:rsidRPr="003B014F">
              <w:rPr>
                <w:sz w:val="24"/>
                <w:szCs w:val="24"/>
                <w:lang w:val="en-US"/>
              </w:rPr>
              <w:t>SB</w:t>
            </w:r>
            <w:r w:rsidRPr="003B014F">
              <w:rPr>
                <w:sz w:val="24"/>
                <w:szCs w:val="24"/>
              </w:rPr>
              <w:t>; покрытие пола – ПВХ линолеум (</w:t>
            </w:r>
            <w:r w:rsidR="00AF2EF5" w:rsidRPr="003B014F">
              <w:rPr>
                <w:sz w:val="24"/>
                <w:szCs w:val="24"/>
              </w:rPr>
              <w:t xml:space="preserve">типа </w:t>
            </w:r>
            <w:proofErr w:type="spellStart"/>
            <w:r w:rsidRPr="003B014F">
              <w:rPr>
                <w:sz w:val="24"/>
                <w:szCs w:val="24"/>
                <w:lang w:val="en-US"/>
              </w:rPr>
              <w:t>Gamrat</w:t>
            </w:r>
            <w:proofErr w:type="spellEnd"/>
            <w:r w:rsidRPr="003B014F">
              <w:rPr>
                <w:sz w:val="24"/>
                <w:szCs w:val="24"/>
              </w:rPr>
              <w:t>).</w:t>
            </w:r>
          </w:p>
        </w:tc>
      </w:tr>
      <w:tr w:rsidR="001D6461" w:rsidRPr="001D6461" w:rsidTr="0017741B">
        <w:tc>
          <w:tcPr>
            <w:tcW w:w="3119" w:type="dxa"/>
          </w:tcPr>
          <w:p w:rsidR="001D6461" w:rsidRPr="003B014F" w:rsidRDefault="001D6461" w:rsidP="000352B5">
            <w:pPr>
              <w:pStyle w:val="af1"/>
              <w:ind w:left="34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>Дверь межкомнатная филенчатая полная</w:t>
            </w:r>
            <w:r w:rsidR="00AF2EF5" w:rsidRPr="003B014F">
              <w:rPr>
                <w:sz w:val="24"/>
                <w:szCs w:val="24"/>
              </w:rPr>
              <w:t xml:space="preserve"> 1 шт.</w:t>
            </w:r>
          </w:p>
        </w:tc>
        <w:tc>
          <w:tcPr>
            <w:tcW w:w="7087" w:type="dxa"/>
          </w:tcPr>
          <w:p w:rsidR="001D6461" w:rsidRPr="003B014F" w:rsidRDefault="001D6461" w:rsidP="000352B5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 xml:space="preserve">Дверь межкомнатная полная глухая с сотовым наполнителем, облицованная окрашенными </w:t>
            </w:r>
            <w:proofErr w:type="spellStart"/>
            <w:proofErr w:type="gramStart"/>
            <w:r w:rsidRPr="003B014F">
              <w:rPr>
                <w:sz w:val="24"/>
                <w:szCs w:val="24"/>
              </w:rPr>
              <w:t>древесно</w:t>
            </w:r>
            <w:proofErr w:type="spellEnd"/>
            <w:r w:rsidRPr="003B014F">
              <w:rPr>
                <w:sz w:val="24"/>
                <w:szCs w:val="24"/>
              </w:rPr>
              <w:t xml:space="preserve"> волокнистыми</w:t>
            </w:r>
            <w:proofErr w:type="gramEnd"/>
            <w:r w:rsidRPr="003B014F">
              <w:rPr>
                <w:sz w:val="24"/>
                <w:szCs w:val="24"/>
              </w:rPr>
              <w:t xml:space="preserve"> панелями с двух сторон. Размеры дверного проема 803х2017 мм. Цвет: бук.</w:t>
            </w:r>
          </w:p>
        </w:tc>
      </w:tr>
      <w:tr w:rsidR="001D6461" w:rsidRPr="001D6461" w:rsidTr="0017741B">
        <w:tc>
          <w:tcPr>
            <w:tcW w:w="3119" w:type="dxa"/>
          </w:tcPr>
          <w:p w:rsidR="001D6461" w:rsidRPr="003B014F" w:rsidRDefault="001D6461" w:rsidP="000352B5">
            <w:pPr>
              <w:pStyle w:val="af1"/>
              <w:ind w:left="34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>Дверь металлическая уличная</w:t>
            </w:r>
            <w:r w:rsidR="00AF2EF5" w:rsidRPr="003B014F">
              <w:rPr>
                <w:sz w:val="24"/>
                <w:szCs w:val="24"/>
              </w:rPr>
              <w:t xml:space="preserve">        1 шт.</w:t>
            </w:r>
          </w:p>
        </w:tc>
        <w:tc>
          <w:tcPr>
            <w:tcW w:w="7087" w:type="dxa"/>
          </w:tcPr>
          <w:p w:rsidR="001D6461" w:rsidRPr="003B014F" w:rsidRDefault="001D6461" w:rsidP="000352B5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 xml:space="preserve">Дверное полотно, оцинкованное стальное с грунтовочным порошковым покрытием состоит из двух листов стали толщиной 0,9 </w:t>
            </w:r>
            <w:proofErr w:type="gramStart"/>
            <w:r w:rsidRPr="003B014F">
              <w:rPr>
                <w:sz w:val="24"/>
                <w:szCs w:val="24"/>
              </w:rPr>
              <w:t>мм</w:t>
            </w:r>
            <w:proofErr w:type="gramEnd"/>
            <w:r w:rsidRPr="003B014F">
              <w:rPr>
                <w:sz w:val="24"/>
                <w:szCs w:val="24"/>
              </w:rPr>
              <w:t xml:space="preserve"> изнутри заполненных минеральным материалом. Размер 900х2000 мм. Дверь оборудована врезным замком. Над входными дверями установить козырек.</w:t>
            </w:r>
          </w:p>
        </w:tc>
      </w:tr>
      <w:tr w:rsidR="000F6FC2" w:rsidRPr="000F6FC2" w:rsidTr="0017741B">
        <w:tc>
          <w:tcPr>
            <w:tcW w:w="3119" w:type="dxa"/>
          </w:tcPr>
          <w:p w:rsidR="001D6461" w:rsidRPr="003B014F" w:rsidRDefault="001D6461" w:rsidP="000352B5">
            <w:pPr>
              <w:pStyle w:val="af1"/>
              <w:ind w:left="34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>Окна</w:t>
            </w:r>
            <w:r w:rsidR="00AF2EF5" w:rsidRPr="003B014F">
              <w:rPr>
                <w:sz w:val="24"/>
                <w:szCs w:val="24"/>
              </w:rPr>
              <w:t xml:space="preserve"> 2 шт.</w:t>
            </w:r>
          </w:p>
        </w:tc>
        <w:tc>
          <w:tcPr>
            <w:tcW w:w="7087" w:type="dxa"/>
          </w:tcPr>
          <w:p w:rsidR="001D6461" w:rsidRPr="003B014F" w:rsidRDefault="001D6461" w:rsidP="000F6FC2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3B014F">
              <w:rPr>
                <w:bCs/>
                <w:sz w:val="24"/>
                <w:szCs w:val="24"/>
              </w:rPr>
              <w:t xml:space="preserve">Пластиковый </w:t>
            </w:r>
            <w:r w:rsidR="000F6FC2" w:rsidRPr="003B014F">
              <w:rPr>
                <w:bCs/>
                <w:sz w:val="24"/>
                <w:szCs w:val="24"/>
              </w:rPr>
              <w:t xml:space="preserve">однокамерный </w:t>
            </w:r>
            <w:r w:rsidRPr="003B014F">
              <w:rPr>
                <w:bCs/>
                <w:sz w:val="24"/>
                <w:szCs w:val="24"/>
              </w:rPr>
              <w:t>с</w:t>
            </w:r>
            <w:r w:rsidR="000F6FC2" w:rsidRPr="003B014F">
              <w:rPr>
                <w:bCs/>
                <w:sz w:val="24"/>
                <w:szCs w:val="24"/>
              </w:rPr>
              <w:t>теклопакет (</w:t>
            </w:r>
            <w:proofErr w:type="gramStart"/>
            <w:r w:rsidR="000F6FC2" w:rsidRPr="003B014F">
              <w:rPr>
                <w:bCs/>
                <w:sz w:val="24"/>
                <w:szCs w:val="24"/>
              </w:rPr>
              <w:t>поворотно-откидное</w:t>
            </w:r>
            <w:proofErr w:type="gramEnd"/>
            <w:r w:rsidR="000F6FC2" w:rsidRPr="003B014F">
              <w:rPr>
                <w:bCs/>
                <w:sz w:val="24"/>
                <w:szCs w:val="24"/>
              </w:rPr>
              <w:t>),</w:t>
            </w:r>
            <w:r w:rsidR="000F6FC2" w:rsidRPr="003B014F">
              <w:rPr>
                <w:sz w:val="24"/>
                <w:szCs w:val="24"/>
              </w:rPr>
              <w:t xml:space="preserve"> 1000х900мм</w:t>
            </w:r>
            <w:r w:rsidR="00E10CAE" w:rsidRPr="003B014F">
              <w:rPr>
                <w:sz w:val="24"/>
                <w:szCs w:val="24"/>
              </w:rPr>
              <w:t>, с энергосберегающим стеклом (формула 4-16-4</w:t>
            </w:r>
            <w:proofErr w:type="spellStart"/>
            <w:r w:rsidR="00E10CAE" w:rsidRPr="003B014F">
              <w:rPr>
                <w:sz w:val="24"/>
                <w:szCs w:val="24"/>
                <w:lang w:val="en-US"/>
              </w:rPr>
              <w:t>i</w:t>
            </w:r>
            <w:proofErr w:type="spellEnd"/>
            <w:r w:rsidR="00E10CAE" w:rsidRPr="003B014F">
              <w:rPr>
                <w:sz w:val="24"/>
                <w:szCs w:val="24"/>
              </w:rPr>
              <w:t>)</w:t>
            </w:r>
            <w:r w:rsidR="000F6FC2" w:rsidRPr="003B014F">
              <w:rPr>
                <w:sz w:val="24"/>
                <w:szCs w:val="24"/>
              </w:rPr>
              <w:t>.</w:t>
            </w:r>
          </w:p>
        </w:tc>
      </w:tr>
      <w:tr w:rsidR="001D6461" w:rsidRPr="001D6461" w:rsidTr="001D6461">
        <w:tc>
          <w:tcPr>
            <w:tcW w:w="10206" w:type="dxa"/>
            <w:gridSpan w:val="2"/>
          </w:tcPr>
          <w:p w:rsidR="001D6461" w:rsidRPr="003B014F" w:rsidRDefault="001D6461" w:rsidP="000352B5">
            <w:pPr>
              <w:pStyle w:val="af1"/>
              <w:ind w:left="209"/>
              <w:jc w:val="both"/>
              <w:rPr>
                <w:b/>
                <w:sz w:val="24"/>
                <w:szCs w:val="24"/>
              </w:rPr>
            </w:pPr>
            <w:r w:rsidRPr="003B014F">
              <w:rPr>
                <w:b/>
                <w:sz w:val="24"/>
                <w:szCs w:val="24"/>
              </w:rPr>
              <w:t xml:space="preserve">Электрика </w:t>
            </w:r>
          </w:p>
        </w:tc>
      </w:tr>
      <w:tr w:rsidR="001D6461" w:rsidRPr="001D6461" w:rsidTr="0017741B">
        <w:tc>
          <w:tcPr>
            <w:tcW w:w="3119" w:type="dxa"/>
          </w:tcPr>
          <w:p w:rsidR="001D6461" w:rsidRPr="003B014F" w:rsidRDefault="001D6461" w:rsidP="000352B5">
            <w:pPr>
              <w:pStyle w:val="af1"/>
              <w:ind w:left="34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 xml:space="preserve">Внутренняя </w:t>
            </w:r>
          </w:p>
        </w:tc>
        <w:tc>
          <w:tcPr>
            <w:tcW w:w="7087" w:type="dxa"/>
          </w:tcPr>
          <w:p w:rsidR="001D6461" w:rsidRPr="003B014F" w:rsidRDefault="001D6461" w:rsidP="000352B5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>Электрическая розетка, 230</w:t>
            </w:r>
            <w:r w:rsidRPr="003B014F">
              <w:rPr>
                <w:sz w:val="24"/>
                <w:szCs w:val="24"/>
                <w:lang w:val="en-US"/>
              </w:rPr>
              <w:t>v</w:t>
            </w:r>
            <w:r w:rsidRPr="003B014F">
              <w:rPr>
                <w:sz w:val="24"/>
                <w:szCs w:val="24"/>
              </w:rPr>
              <w:t xml:space="preserve"> </w:t>
            </w:r>
            <w:r w:rsidR="00AF2EF5" w:rsidRPr="003B014F">
              <w:rPr>
                <w:sz w:val="24"/>
                <w:szCs w:val="24"/>
              </w:rPr>
              <w:t>с заземлением  - 2шт</w:t>
            </w:r>
            <w:r w:rsidRPr="003B014F">
              <w:rPr>
                <w:sz w:val="24"/>
                <w:szCs w:val="24"/>
              </w:rPr>
              <w:t>.</w:t>
            </w:r>
            <w:r w:rsidR="003C2D00" w:rsidRPr="003B014F">
              <w:rPr>
                <w:sz w:val="24"/>
                <w:szCs w:val="24"/>
              </w:rPr>
              <w:t xml:space="preserve"> (расположение на Схеме</w:t>
            </w:r>
            <w:r w:rsidR="00E15340" w:rsidRPr="003B014F">
              <w:rPr>
                <w:sz w:val="24"/>
                <w:szCs w:val="24"/>
              </w:rPr>
              <w:t>)</w:t>
            </w:r>
          </w:p>
          <w:p w:rsidR="001D6461" w:rsidRPr="003B014F" w:rsidRDefault="001D6461" w:rsidP="000352B5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lastRenderedPageBreak/>
              <w:t xml:space="preserve">Освещение - </w:t>
            </w:r>
            <w:r w:rsidRPr="003B014F">
              <w:rPr>
                <w:bCs/>
                <w:sz w:val="24"/>
                <w:szCs w:val="24"/>
              </w:rPr>
              <w:t>светодиодные светильники</w:t>
            </w:r>
            <w:r w:rsidR="00AF2EF5" w:rsidRPr="003B014F">
              <w:rPr>
                <w:sz w:val="24"/>
                <w:szCs w:val="24"/>
              </w:rPr>
              <w:t xml:space="preserve"> </w:t>
            </w:r>
            <w:r w:rsidR="00265CF8" w:rsidRPr="003B014F">
              <w:rPr>
                <w:sz w:val="24"/>
                <w:szCs w:val="24"/>
              </w:rPr>
              <w:t xml:space="preserve">обеспечивающие </w:t>
            </w:r>
            <w:r w:rsidR="009A389C" w:rsidRPr="003B014F">
              <w:rPr>
                <w:sz w:val="24"/>
                <w:szCs w:val="24"/>
              </w:rPr>
              <w:t>освещенность</w:t>
            </w:r>
            <w:r w:rsidR="00265CF8" w:rsidRPr="003B014F">
              <w:rPr>
                <w:sz w:val="24"/>
                <w:szCs w:val="24"/>
              </w:rPr>
              <w:t xml:space="preserve"> </w:t>
            </w:r>
            <w:r w:rsidR="009A389C" w:rsidRPr="003B014F">
              <w:rPr>
                <w:sz w:val="24"/>
                <w:szCs w:val="24"/>
              </w:rPr>
              <w:t xml:space="preserve"> в 300-500 </w:t>
            </w:r>
            <w:proofErr w:type="spellStart"/>
            <w:r w:rsidR="009A389C" w:rsidRPr="003B014F">
              <w:rPr>
                <w:sz w:val="24"/>
                <w:szCs w:val="24"/>
              </w:rPr>
              <w:t>л</w:t>
            </w:r>
            <w:r w:rsidR="00265CF8" w:rsidRPr="003B014F">
              <w:rPr>
                <w:sz w:val="24"/>
                <w:szCs w:val="24"/>
              </w:rPr>
              <w:t>к</w:t>
            </w:r>
            <w:proofErr w:type="spellEnd"/>
            <w:r w:rsidR="00265CF8" w:rsidRPr="003B014F">
              <w:rPr>
                <w:sz w:val="24"/>
                <w:szCs w:val="24"/>
              </w:rPr>
              <w:t>.</w:t>
            </w:r>
            <w:r w:rsidR="009A389C" w:rsidRPr="003B014F">
              <w:rPr>
                <w:sz w:val="24"/>
                <w:szCs w:val="24"/>
              </w:rPr>
              <w:t xml:space="preserve">  2 шт. </w:t>
            </w:r>
            <w:r w:rsidR="003C2D00" w:rsidRPr="003B014F">
              <w:rPr>
                <w:sz w:val="24"/>
                <w:szCs w:val="24"/>
              </w:rPr>
              <w:t>(расположение на Схеме</w:t>
            </w:r>
            <w:r w:rsidR="00E15340" w:rsidRPr="003B014F">
              <w:rPr>
                <w:sz w:val="24"/>
                <w:szCs w:val="24"/>
              </w:rPr>
              <w:t>)</w:t>
            </w:r>
          </w:p>
          <w:p w:rsidR="001D6461" w:rsidRPr="003B014F" w:rsidRDefault="001D6461" w:rsidP="000352B5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>Распределительная коробка –</w:t>
            </w:r>
            <w:r w:rsidR="005A6591" w:rsidRPr="003B014F">
              <w:rPr>
                <w:sz w:val="24"/>
                <w:szCs w:val="24"/>
              </w:rPr>
              <w:t xml:space="preserve"> </w:t>
            </w:r>
            <w:r w:rsidRPr="003B014F">
              <w:rPr>
                <w:sz w:val="24"/>
                <w:szCs w:val="24"/>
              </w:rPr>
              <w:t>оснащенн</w:t>
            </w:r>
            <w:r w:rsidR="005A6591" w:rsidRPr="003B014F">
              <w:rPr>
                <w:sz w:val="24"/>
                <w:szCs w:val="24"/>
              </w:rPr>
              <w:t>ая</w:t>
            </w:r>
            <w:r w:rsidRPr="003B014F">
              <w:rPr>
                <w:sz w:val="24"/>
                <w:szCs w:val="24"/>
              </w:rPr>
              <w:t xml:space="preserve"> автоматическими выключателями с защитой от перегрузки.</w:t>
            </w:r>
          </w:p>
          <w:p w:rsidR="00E30DBE" w:rsidRPr="003B014F" w:rsidRDefault="001D6461" w:rsidP="005A6591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>Электропроводка уложена в ПВХ короба – электрические кабели сечением 3х2,5 мм.</w:t>
            </w:r>
          </w:p>
        </w:tc>
      </w:tr>
      <w:tr w:rsidR="001D6461" w:rsidRPr="001D6461" w:rsidTr="0017741B">
        <w:tc>
          <w:tcPr>
            <w:tcW w:w="3119" w:type="dxa"/>
          </w:tcPr>
          <w:p w:rsidR="001D6461" w:rsidRPr="003B014F" w:rsidRDefault="001D6461" w:rsidP="000352B5">
            <w:pPr>
              <w:pStyle w:val="af1"/>
              <w:ind w:left="34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lastRenderedPageBreak/>
              <w:t>Наружная</w:t>
            </w:r>
          </w:p>
        </w:tc>
        <w:tc>
          <w:tcPr>
            <w:tcW w:w="7087" w:type="dxa"/>
          </w:tcPr>
          <w:p w:rsidR="001D6461" w:rsidRPr="003B014F" w:rsidRDefault="001D6461" w:rsidP="000352B5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>Электрический разъем для подключения электропитани</w:t>
            </w:r>
            <w:proofErr w:type="gramStart"/>
            <w:r w:rsidRPr="003B014F">
              <w:rPr>
                <w:sz w:val="24"/>
                <w:szCs w:val="24"/>
              </w:rPr>
              <w:t>я</w:t>
            </w:r>
            <w:r w:rsidR="00D13EEB" w:rsidRPr="003B014F">
              <w:rPr>
                <w:sz w:val="24"/>
                <w:szCs w:val="24"/>
              </w:rPr>
              <w:t>-</w:t>
            </w:r>
            <w:proofErr w:type="gramEnd"/>
            <w:r w:rsidRPr="003B014F">
              <w:rPr>
                <w:sz w:val="24"/>
                <w:szCs w:val="24"/>
              </w:rPr>
              <w:t xml:space="preserve"> </w:t>
            </w:r>
            <w:r w:rsidR="00B93171" w:rsidRPr="003B014F">
              <w:rPr>
                <w:sz w:val="24"/>
                <w:szCs w:val="24"/>
              </w:rPr>
              <w:t xml:space="preserve">(способ подключения </w:t>
            </w:r>
            <w:r w:rsidR="00D13EEB" w:rsidRPr="003B014F">
              <w:rPr>
                <w:sz w:val="24"/>
                <w:szCs w:val="24"/>
              </w:rPr>
              <w:t>уточняется при заказе</w:t>
            </w:r>
            <w:r w:rsidR="00B93171" w:rsidRPr="003B014F">
              <w:rPr>
                <w:sz w:val="24"/>
                <w:szCs w:val="24"/>
              </w:rPr>
              <w:t>)</w:t>
            </w:r>
            <w:r w:rsidRPr="003B014F">
              <w:rPr>
                <w:sz w:val="24"/>
                <w:szCs w:val="24"/>
              </w:rPr>
              <w:t>.</w:t>
            </w:r>
          </w:p>
          <w:p w:rsidR="001D6461" w:rsidRPr="003B014F" w:rsidRDefault="001D6461" w:rsidP="0063159C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 xml:space="preserve">Дежурный </w:t>
            </w:r>
            <w:r w:rsidR="0063159C" w:rsidRPr="003B014F">
              <w:rPr>
                <w:sz w:val="24"/>
                <w:szCs w:val="24"/>
              </w:rPr>
              <w:t>светодиодный светильник</w:t>
            </w:r>
            <w:r w:rsidRPr="003B014F">
              <w:rPr>
                <w:sz w:val="24"/>
                <w:szCs w:val="24"/>
              </w:rPr>
              <w:t xml:space="preserve"> около входной двери</w:t>
            </w:r>
            <w:proofErr w:type="gramStart"/>
            <w:r w:rsidRPr="003B014F">
              <w:rPr>
                <w:sz w:val="24"/>
                <w:szCs w:val="24"/>
              </w:rPr>
              <w:t>.</w:t>
            </w:r>
            <w:proofErr w:type="gramEnd"/>
            <w:r w:rsidR="003C2D00" w:rsidRPr="003B014F">
              <w:rPr>
                <w:sz w:val="24"/>
                <w:szCs w:val="24"/>
              </w:rPr>
              <w:t xml:space="preserve"> (</w:t>
            </w:r>
            <w:proofErr w:type="gramStart"/>
            <w:r w:rsidR="003C2D00" w:rsidRPr="003B014F">
              <w:rPr>
                <w:sz w:val="24"/>
                <w:szCs w:val="24"/>
              </w:rPr>
              <w:t>р</w:t>
            </w:r>
            <w:proofErr w:type="gramEnd"/>
            <w:r w:rsidR="003C2D00" w:rsidRPr="003B014F">
              <w:rPr>
                <w:sz w:val="24"/>
                <w:szCs w:val="24"/>
              </w:rPr>
              <w:t>асположение на Схеме</w:t>
            </w:r>
            <w:r w:rsidR="00E15340" w:rsidRPr="003B014F">
              <w:rPr>
                <w:sz w:val="24"/>
                <w:szCs w:val="24"/>
              </w:rPr>
              <w:t xml:space="preserve">) </w:t>
            </w:r>
          </w:p>
        </w:tc>
      </w:tr>
      <w:tr w:rsidR="001D6461" w:rsidRPr="001D6461" w:rsidTr="0017741B">
        <w:tc>
          <w:tcPr>
            <w:tcW w:w="3119" w:type="dxa"/>
          </w:tcPr>
          <w:p w:rsidR="001D6461" w:rsidRPr="003B014F" w:rsidRDefault="001D6461" w:rsidP="000352B5">
            <w:pPr>
              <w:pStyle w:val="af1"/>
              <w:ind w:left="34"/>
              <w:jc w:val="both"/>
              <w:rPr>
                <w:sz w:val="24"/>
                <w:szCs w:val="24"/>
              </w:rPr>
            </w:pPr>
            <w:proofErr w:type="spellStart"/>
            <w:r w:rsidRPr="003B014F">
              <w:rPr>
                <w:sz w:val="24"/>
                <w:szCs w:val="24"/>
              </w:rPr>
              <w:t>Электроотопление</w:t>
            </w:r>
            <w:proofErr w:type="spellEnd"/>
          </w:p>
        </w:tc>
        <w:tc>
          <w:tcPr>
            <w:tcW w:w="7087" w:type="dxa"/>
          </w:tcPr>
          <w:p w:rsidR="001D6461" w:rsidRPr="003B014F" w:rsidRDefault="001D6461" w:rsidP="000352B5">
            <w:pPr>
              <w:pStyle w:val="af1"/>
              <w:ind w:left="209"/>
              <w:jc w:val="both"/>
              <w:rPr>
                <w:sz w:val="24"/>
                <w:szCs w:val="24"/>
              </w:rPr>
            </w:pPr>
            <w:r w:rsidRPr="003B014F">
              <w:rPr>
                <w:sz w:val="24"/>
                <w:szCs w:val="24"/>
              </w:rPr>
              <w:t xml:space="preserve">Конвектор электрический настенный </w:t>
            </w:r>
            <w:r w:rsidR="0063159C" w:rsidRPr="003B014F">
              <w:rPr>
                <w:sz w:val="24"/>
                <w:szCs w:val="24"/>
              </w:rPr>
              <w:t xml:space="preserve">регулируемый </w:t>
            </w:r>
            <w:r w:rsidRPr="003B014F">
              <w:rPr>
                <w:sz w:val="24"/>
                <w:szCs w:val="24"/>
              </w:rPr>
              <w:t>2.0 кВ</w:t>
            </w:r>
            <w:r w:rsidR="0063159C" w:rsidRPr="003B014F">
              <w:rPr>
                <w:sz w:val="24"/>
                <w:szCs w:val="24"/>
              </w:rPr>
              <w:t>т</w:t>
            </w:r>
            <w:r w:rsidRPr="003B014F">
              <w:rPr>
                <w:sz w:val="24"/>
                <w:szCs w:val="24"/>
              </w:rPr>
              <w:t xml:space="preserve"> </w:t>
            </w:r>
            <w:r w:rsidR="003C2D00" w:rsidRPr="003B014F">
              <w:rPr>
                <w:sz w:val="24"/>
                <w:szCs w:val="24"/>
              </w:rPr>
              <w:t>(расположение на Схеме</w:t>
            </w:r>
            <w:r w:rsidR="00E15340" w:rsidRPr="003B014F">
              <w:rPr>
                <w:sz w:val="24"/>
                <w:szCs w:val="24"/>
              </w:rPr>
              <w:t>)</w:t>
            </w:r>
          </w:p>
        </w:tc>
      </w:tr>
      <w:tr w:rsidR="001D6461" w:rsidRPr="001D6461" w:rsidTr="0017741B">
        <w:tc>
          <w:tcPr>
            <w:tcW w:w="3119" w:type="dxa"/>
          </w:tcPr>
          <w:p w:rsidR="001D6461" w:rsidRPr="003B014F" w:rsidRDefault="001D6461" w:rsidP="000352B5">
            <w:pPr>
              <w:pStyle w:val="af1"/>
              <w:ind w:left="34"/>
              <w:rPr>
                <w:b/>
                <w:bCs/>
                <w:sz w:val="24"/>
                <w:szCs w:val="24"/>
              </w:rPr>
            </w:pPr>
            <w:r w:rsidRPr="003B014F">
              <w:rPr>
                <w:b/>
                <w:bCs/>
                <w:sz w:val="24"/>
                <w:szCs w:val="24"/>
              </w:rPr>
              <w:t>Мебель встроенная</w:t>
            </w:r>
          </w:p>
        </w:tc>
        <w:tc>
          <w:tcPr>
            <w:tcW w:w="7087" w:type="dxa"/>
          </w:tcPr>
          <w:p w:rsidR="001D6461" w:rsidRPr="003B014F" w:rsidRDefault="001D6461" w:rsidP="005A6591">
            <w:pPr>
              <w:pStyle w:val="af1"/>
              <w:ind w:left="209"/>
              <w:rPr>
                <w:bCs/>
                <w:sz w:val="24"/>
                <w:szCs w:val="24"/>
              </w:rPr>
            </w:pPr>
            <w:r w:rsidRPr="003B014F">
              <w:rPr>
                <w:bCs/>
                <w:sz w:val="24"/>
                <w:szCs w:val="24"/>
              </w:rPr>
              <w:t xml:space="preserve">стул, стол, тумба, </w:t>
            </w:r>
            <w:r w:rsidR="005A6591" w:rsidRPr="003B014F">
              <w:rPr>
                <w:bCs/>
                <w:sz w:val="24"/>
                <w:szCs w:val="24"/>
              </w:rPr>
              <w:t>шкаф</w:t>
            </w:r>
            <w:r w:rsidRPr="003B014F">
              <w:rPr>
                <w:bCs/>
                <w:sz w:val="24"/>
                <w:szCs w:val="24"/>
              </w:rPr>
              <w:t xml:space="preserve"> для одежды</w:t>
            </w:r>
            <w:proofErr w:type="gramStart"/>
            <w:r w:rsidRPr="003B014F">
              <w:rPr>
                <w:bCs/>
                <w:sz w:val="24"/>
                <w:szCs w:val="24"/>
              </w:rPr>
              <w:t>.</w:t>
            </w:r>
            <w:proofErr w:type="gramEnd"/>
            <w:r w:rsidR="005A6591" w:rsidRPr="003B014F">
              <w:rPr>
                <w:bCs/>
                <w:sz w:val="24"/>
                <w:szCs w:val="24"/>
              </w:rPr>
              <w:t xml:space="preserve"> </w:t>
            </w:r>
            <w:r w:rsidR="003C2D00" w:rsidRPr="003B014F">
              <w:rPr>
                <w:sz w:val="24"/>
                <w:szCs w:val="24"/>
              </w:rPr>
              <w:t>(</w:t>
            </w:r>
            <w:proofErr w:type="gramStart"/>
            <w:r w:rsidR="003C2D00" w:rsidRPr="003B014F">
              <w:rPr>
                <w:sz w:val="24"/>
                <w:szCs w:val="24"/>
              </w:rPr>
              <w:t>р</w:t>
            </w:r>
            <w:proofErr w:type="gramEnd"/>
            <w:r w:rsidR="003C2D00" w:rsidRPr="003B014F">
              <w:rPr>
                <w:sz w:val="24"/>
                <w:szCs w:val="24"/>
              </w:rPr>
              <w:t>асположение на Схеме</w:t>
            </w:r>
            <w:r w:rsidR="00E15340" w:rsidRPr="003B014F">
              <w:rPr>
                <w:sz w:val="24"/>
                <w:szCs w:val="24"/>
              </w:rPr>
              <w:t>)</w:t>
            </w:r>
          </w:p>
        </w:tc>
      </w:tr>
      <w:tr w:rsidR="00B93171" w:rsidRPr="00B93171" w:rsidTr="0017741B">
        <w:tc>
          <w:tcPr>
            <w:tcW w:w="3119" w:type="dxa"/>
          </w:tcPr>
          <w:p w:rsidR="008B7A14" w:rsidRPr="003B014F" w:rsidRDefault="008B7A14" w:rsidP="000352B5">
            <w:pPr>
              <w:pStyle w:val="af1"/>
              <w:ind w:left="34"/>
              <w:rPr>
                <w:b/>
                <w:bCs/>
                <w:sz w:val="24"/>
                <w:szCs w:val="24"/>
              </w:rPr>
            </w:pPr>
            <w:r w:rsidRPr="003B014F">
              <w:rPr>
                <w:b/>
                <w:bCs/>
                <w:sz w:val="24"/>
                <w:szCs w:val="24"/>
              </w:rPr>
              <w:t>Фундамент</w:t>
            </w:r>
          </w:p>
        </w:tc>
        <w:tc>
          <w:tcPr>
            <w:tcW w:w="7087" w:type="dxa"/>
          </w:tcPr>
          <w:p w:rsidR="008B7A14" w:rsidRPr="003B014F" w:rsidRDefault="008B7A14" w:rsidP="005A6591">
            <w:pPr>
              <w:pStyle w:val="af1"/>
              <w:ind w:left="209"/>
              <w:rPr>
                <w:bCs/>
                <w:sz w:val="24"/>
                <w:szCs w:val="24"/>
              </w:rPr>
            </w:pPr>
            <w:r w:rsidRPr="003B014F">
              <w:rPr>
                <w:bCs/>
                <w:sz w:val="24"/>
                <w:szCs w:val="24"/>
              </w:rPr>
              <w:t xml:space="preserve">4 </w:t>
            </w:r>
            <w:proofErr w:type="gramStart"/>
            <w:r w:rsidRPr="003B014F">
              <w:rPr>
                <w:bCs/>
                <w:sz w:val="24"/>
                <w:szCs w:val="24"/>
              </w:rPr>
              <w:t>фундаментных</w:t>
            </w:r>
            <w:proofErr w:type="gramEnd"/>
            <w:r w:rsidRPr="003B014F">
              <w:rPr>
                <w:bCs/>
                <w:sz w:val="24"/>
                <w:szCs w:val="24"/>
              </w:rPr>
              <w:t xml:space="preserve"> блока 2500х</w:t>
            </w:r>
            <w:r w:rsidR="00D13EEB" w:rsidRPr="003B014F">
              <w:rPr>
                <w:bCs/>
                <w:sz w:val="24"/>
                <w:szCs w:val="24"/>
              </w:rPr>
              <w:t>300х300мм</w:t>
            </w:r>
          </w:p>
        </w:tc>
      </w:tr>
    </w:tbl>
    <w:p w:rsidR="00113B40" w:rsidRDefault="00113B40" w:rsidP="00C372E7">
      <w:pPr>
        <w:tabs>
          <w:tab w:val="left" w:pos="993"/>
        </w:tabs>
        <w:spacing w:after="200" w:line="276" w:lineRule="auto"/>
        <w:ind w:left="709" w:hanging="709"/>
        <w:contextualSpacing/>
        <w:jc w:val="center"/>
        <w:rPr>
          <w:rFonts w:eastAsiaTheme="minorHAnsi"/>
          <w:b/>
          <w:noProof/>
          <w:sz w:val="26"/>
          <w:szCs w:val="26"/>
        </w:rPr>
      </w:pPr>
    </w:p>
    <w:p w:rsidR="00980AB5" w:rsidRDefault="00CF5148" w:rsidP="00254DE7">
      <w:pPr>
        <w:pStyle w:val="af1"/>
        <w:numPr>
          <w:ilvl w:val="1"/>
          <w:numId w:val="3"/>
        </w:numPr>
        <w:ind w:left="0" w:firstLine="1134"/>
        <w:jc w:val="both"/>
        <w:rPr>
          <w:sz w:val="24"/>
          <w:szCs w:val="24"/>
        </w:rPr>
      </w:pPr>
      <w:r>
        <w:rPr>
          <w:sz w:val="24"/>
          <w:szCs w:val="24"/>
        </w:rPr>
        <w:t>Схемы</w:t>
      </w:r>
      <w:r w:rsidR="00980AB5" w:rsidRPr="001034F6">
        <w:rPr>
          <w:sz w:val="24"/>
          <w:szCs w:val="24"/>
        </w:rPr>
        <w:t xml:space="preserve"> </w:t>
      </w:r>
      <w:r>
        <w:rPr>
          <w:sz w:val="24"/>
          <w:szCs w:val="24"/>
        </w:rPr>
        <w:t>модулей постов охраны:</w:t>
      </w:r>
    </w:p>
    <w:tbl>
      <w:tblPr>
        <w:tblStyle w:val="a4"/>
        <w:tblW w:w="10206" w:type="dxa"/>
        <w:tblInd w:w="108" w:type="dxa"/>
        <w:tblLook w:val="04A0" w:firstRow="1" w:lastRow="0" w:firstColumn="1" w:lastColumn="0" w:noHBand="0" w:noVBand="1"/>
      </w:tblPr>
      <w:tblGrid>
        <w:gridCol w:w="3119"/>
        <w:gridCol w:w="7087"/>
      </w:tblGrid>
      <w:tr w:rsidR="00CF5148" w:rsidRPr="001D6461" w:rsidTr="004B786D">
        <w:tc>
          <w:tcPr>
            <w:tcW w:w="3119" w:type="dxa"/>
          </w:tcPr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  <w:r>
              <w:rPr>
                <w:b/>
                <w:bCs/>
              </w:rPr>
              <w:t xml:space="preserve">          </w:t>
            </w: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Pr="001549BB" w:rsidRDefault="00CF5148" w:rsidP="004B786D">
            <w:pPr>
              <w:pStyle w:val="af1"/>
              <w:ind w:left="34"/>
              <w:rPr>
                <w:b/>
                <w:bCs/>
                <w:sz w:val="24"/>
                <w:szCs w:val="24"/>
              </w:rPr>
            </w:pPr>
            <w:r w:rsidRPr="001549BB">
              <w:rPr>
                <w:rFonts w:eastAsiaTheme="minorHAnsi"/>
                <w:b/>
                <w:noProof/>
                <w:sz w:val="24"/>
                <w:szCs w:val="24"/>
              </w:rPr>
              <w:t>Схема МПО тип №1</w:t>
            </w: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Pr="001D6461" w:rsidRDefault="00CF5148" w:rsidP="00CF5148">
            <w:pPr>
              <w:pStyle w:val="af1"/>
              <w:ind w:left="34"/>
              <w:rPr>
                <w:b/>
                <w:bCs/>
              </w:rPr>
            </w:pPr>
          </w:p>
        </w:tc>
        <w:tc>
          <w:tcPr>
            <w:tcW w:w="7087" w:type="dxa"/>
          </w:tcPr>
          <w:p w:rsidR="00CF5148" w:rsidRPr="001D6461" w:rsidRDefault="00CF5148" w:rsidP="004B786D">
            <w:pPr>
              <w:pStyle w:val="af1"/>
              <w:ind w:left="209"/>
              <w:rPr>
                <w:bCs/>
              </w:rPr>
            </w:pPr>
            <w:r>
              <w:rPr>
                <w:bCs/>
                <w:noProof/>
              </w:rPr>
              <w:drawing>
                <wp:inline distT="0" distB="0" distL="0" distR="0" wp14:anchorId="601ADA3F" wp14:editId="01338007">
                  <wp:extent cx="3584575" cy="23717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4575" cy="23717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5148" w:rsidRPr="001D6461" w:rsidTr="00CF5148">
        <w:tc>
          <w:tcPr>
            <w:tcW w:w="3119" w:type="dxa"/>
            <w:shd w:val="clear" w:color="auto" w:fill="D9D9D9" w:themeFill="background1" w:themeFillShade="D9"/>
          </w:tcPr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</w:tc>
        <w:tc>
          <w:tcPr>
            <w:tcW w:w="7087" w:type="dxa"/>
            <w:shd w:val="clear" w:color="auto" w:fill="D9D9D9" w:themeFill="background1" w:themeFillShade="D9"/>
          </w:tcPr>
          <w:p w:rsidR="00CF5148" w:rsidRDefault="00CF5148" w:rsidP="004B786D">
            <w:pPr>
              <w:pStyle w:val="af1"/>
              <w:ind w:left="209"/>
              <w:rPr>
                <w:bCs/>
                <w:noProof/>
              </w:rPr>
            </w:pPr>
          </w:p>
        </w:tc>
      </w:tr>
      <w:tr w:rsidR="00CF5148" w:rsidRPr="001D6461" w:rsidTr="004B786D">
        <w:tc>
          <w:tcPr>
            <w:tcW w:w="3119" w:type="dxa"/>
          </w:tcPr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Pr="00666FD1" w:rsidRDefault="00CF5148" w:rsidP="004B786D">
            <w:pPr>
              <w:tabs>
                <w:tab w:val="left" w:pos="993"/>
              </w:tabs>
              <w:spacing w:after="200" w:line="276" w:lineRule="auto"/>
              <w:ind w:left="34"/>
              <w:contextualSpacing/>
              <w:rPr>
                <w:rFonts w:eastAsiaTheme="minorHAnsi"/>
                <w:b/>
                <w:noProof/>
              </w:rPr>
            </w:pPr>
            <w:r w:rsidRPr="00666FD1">
              <w:rPr>
                <w:rFonts w:eastAsiaTheme="minorHAnsi"/>
                <w:b/>
                <w:noProof/>
              </w:rPr>
              <w:t xml:space="preserve">Схема </w:t>
            </w:r>
            <w:r>
              <w:rPr>
                <w:rFonts w:eastAsiaTheme="minorHAnsi"/>
                <w:b/>
                <w:noProof/>
              </w:rPr>
              <w:t>МПО тип №2</w:t>
            </w: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Default="00CF5148" w:rsidP="004B786D">
            <w:pPr>
              <w:pStyle w:val="af1"/>
              <w:ind w:left="34"/>
              <w:rPr>
                <w:b/>
                <w:bCs/>
              </w:rPr>
            </w:pPr>
          </w:p>
          <w:p w:rsidR="00CF5148" w:rsidRPr="001D6461" w:rsidRDefault="00CF5148" w:rsidP="00CF5148">
            <w:pPr>
              <w:pStyle w:val="af1"/>
              <w:ind w:left="34"/>
              <w:rPr>
                <w:b/>
                <w:bCs/>
              </w:rPr>
            </w:pPr>
          </w:p>
        </w:tc>
        <w:tc>
          <w:tcPr>
            <w:tcW w:w="7087" w:type="dxa"/>
          </w:tcPr>
          <w:p w:rsidR="00CF5148" w:rsidRPr="001D6461" w:rsidRDefault="00CF5148" w:rsidP="004B786D">
            <w:pPr>
              <w:pStyle w:val="af1"/>
              <w:ind w:left="209"/>
              <w:rPr>
                <w:bCs/>
              </w:rPr>
            </w:pPr>
            <w:r>
              <w:rPr>
                <w:bCs/>
                <w:noProof/>
              </w:rPr>
              <w:drawing>
                <wp:inline distT="0" distB="0" distL="0" distR="0" wp14:anchorId="27BDC6EC" wp14:editId="36851491">
                  <wp:extent cx="3865245" cy="2505710"/>
                  <wp:effectExtent l="0" t="0" r="1905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65245" cy="25057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741B" w:rsidRDefault="0017741B" w:rsidP="00254DE7">
      <w:pPr>
        <w:tabs>
          <w:tab w:val="left" w:pos="993"/>
        </w:tabs>
        <w:spacing w:after="200" w:line="276" w:lineRule="auto"/>
        <w:ind w:left="709" w:hanging="709"/>
        <w:contextualSpacing/>
        <w:jc w:val="center"/>
        <w:rPr>
          <w:rFonts w:eastAsiaTheme="minorHAnsi"/>
          <w:b/>
          <w:noProof/>
        </w:rPr>
      </w:pPr>
    </w:p>
    <w:p w:rsidR="00FF5EA9" w:rsidRDefault="00FF5EA9">
      <w:pPr>
        <w:rPr>
          <w:rFonts w:eastAsiaTheme="minorHAnsi"/>
          <w:b/>
          <w:noProof/>
          <w:sz w:val="26"/>
          <w:szCs w:val="26"/>
        </w:rPr>
      </w:pPr>
      <w:r>
        <w:rPr>
          <w:rFonts w:eastAsiaTheme="minorHAnsi"/>
          <w:b/>
          <w:noProof/>
          <w:sz w:val="26"/>
          <w:szCs w:val="26"/>
        </w:rPr>
        <w:br w:type="page"/>
      </w:r>
    </w:p>
    <w:p w:rsidR="00E30DBE" w:rsidRPr="0017741B" w:rsidRDefault="00097CEC" w:rsidP="00C372E7">
      <w:pPr>
        <w:tabs>
          <w:tab w:val="left" w:pos="993"/>
        </w:tabs>
        <w:ind w:firstLine="851"/>
        <w:contextualSpacing/>
        <w:jc w:val="both"/>
      </w:pPr>
      <w:r w:rsidRPr="0017741B">
        <w:lastRenderedPageBreak/>
        <w:t>4</w:t>
      </w:r>
      <w:r w:rsidR="000352B5" w:rsidRPr="0017741B">
        <w:t>.</w:t>
      </w:r>
      <w:r w:rsidR="00CF5148">
        <w:t>3</w:t>
      </w:r>
      <w:r w:rsidR="000352B5" w:rsidRPr="0017741B">
        <w:t xml:space="preserve">. </w:t>
      </w:r>
      <w:r w:rsidR="00E30DBE" w:rsidRPr="0017741B">
        <w:t>Нормативные документы:</w:t>
      </w:r>
    </w:p>
    <w:p w:rsidR="000352B5" w:rsidRPr="0017741B" w:rsidRDefault="00E30DBE" w:rsidP="00C372E7">
      <w:pPr>
        <w:tabs>
          <w:tab w:val="left" w:pos="993"/>
        </w:tabs>
        <w:ind w:firstLine="851"/>
        <w:contextualSpacing/>
        <w:jc w:val="both"/>
      </w:pPr>
      <w:r w:rsidRPr="0017741B">
        <w:t xml:space="preserve">- </w:t>
      </w:r>
      <w:r w:rsidR="000352B5" w:rsidRPr="0017741B">
        <w:t>Постановление Правительства Российской Федерации от 05 мая 2012</w:t>
      </w:r>
      <w:r w:rsidR="00C372E7" w:rsidRPr="0017741B">
        <w:t xml:space="preserve"> </w:t>
      </w:r>
      <w:r w:rsidR="000352B5" w:rsidRPr="0017741B">
        <w:t xml:space="preserve">г. № 458 «Правила по обеспечению безопасности и антитеррористической защищенности объектов </w:t>
      </w:r>
      <w:proofErr w:type="spellStart"/>
      <w:r w:rsidR="000352B5" w:rsidRPr="0017741B">
        <w:t>топлив</w:t>
      </w:r>
      <w:r w:rsidR="00C372E7" w:rsidRPr="0017741B">
        <w:t>но</w:t>
      </w:r>
      <w:proofErr w:type="spellEnd"/>
      <w:r w:rsidR="00C372E7" w:rsidRPr="0017741B">
        <w:t xml:space="preserve"> – энергетического комплекса»</w:t>
      </w:r>
      <w:r w:rsidRPr="0017741B">
        <w:t>;</w:t>
      </w:r>
    </w:p>
    <w:p w:rsidR="000352B5" w:rsidRPr="0017741B" w:rsidRDefault="000352B5" w:rsidP="00C372E7">
      <w:pPr>
        <w:pStyle w:val="ac"/>
        <w:tabs>
          <w:tab w:val="left" w:pos="709"/>
        </w:tabs>
        <w:spacing w:after="0"/>
        <w:ind w:left="0" w:firstLine="851"/>
        <w:contextualSpacing/>
        <w:jc w:val="both"/>
      </w:pPr>
      <w:r w:rsidRPr="0017741B">
        <w:t>- РД 78.36.003-2002 «</w:t>
      </w:r>
      <w:proofErr w:type="spellStart"/>
      <w:r w:rsidRPr="0017741B">
        <w:t>Инженерно</w:t>
      </w:r>
      <w:proofErr w:type="spellEnd"/>
      <w:r w:rsidRPr="0017741B">
        <w:t>–техническая укрупнённость. Технические средства охраны. Требования и нормы проектирования по защите объекто</w:t>
      </w:r>
      <w:r w:rsidR="00C372E7" w:rsidRPr="0017741B">
        <w:t>в от  преступных посягательств»;</w:t>
      </w:r>
    </w:p>
    <w:p w:rsidR="000352B5" w:rsidRPr="0017741B" w:rsidRDefault="000352B5" w:rsidP="00C372E7">
      <w:pPr>
        <w:pStyle w:val="ac"/>
        <w:tabs>
          <w:tab w:val="left" w:pos="709"/>
        </w:tabs>
        <w:spacing w:after="0"/>
        <w:ind w:left="0" w:firstLine="851"/>
        <w:contextualSpacing/>
        <w:jc w:val="both"/>
      </w:pPr>
      <w:r w:rsidRPr="0017741B">
        <w:t>- Руководство «Требования к зданиям и сооружениям объектов электрических сетей  при выполнении работ по реконструкции и новому строительству  ПАО «МРСК Центра» и ПАО «МРСК Центра и Приволжья»      РК БП 20/17-01/2018</w:t>
      </w:r>
      <w:r w:rsidR="00C372E7" w:rsidRPr="0017741B">
        <w:t>.</w:t>
      </w:r>
    </w:p>
    <w:p w:rsidR="00E8497E" w:rsidRPr="0017741B" w:rsidRDefault="00C36F5F" w:rsidP="00980AB5">
      <w:pPr>
        <w:pStyle w:val="af1"/>
        <w:numPr>
          <w:ilvl w:val="0"/>
          <w:numId w:val="3"/>
        </w:numPr>
        <w:tabs>
          <w:tab w:val="left" w:pos="1134"/>
        </w:tabs>
        <w:rPr>
          <w:b/>
          <w:bCs/>
          <w:sz w:val="24"/>
          <w:szCs w:val="24"/>
        </w:rPr>
      </w:pPr>
      <w:r w:rsidRPr="0017741B">
        <w:rPr>
          <w:b/>
          <w:bCs/>
          <w:sz w:val="24"/>
          <w:szCs w:val="24"/>
        </w:rPr>
        <w:t>Т</w:t>
      </w:r>
      <w:r w:rsidR="00E8497E" w:rsidRPr="0017741B">
        <w:rPr>
          <w:b/>
          <w:bCs/>
          <w:sz w:val="24"/>
          <w:szCs w:val="24"/>
        </w:rPr>
        <w:t>ранспортирование, условия и сроки хранения.</w:t>
      </w:r>
    </w:p>
    <w:p w:rsidR="00E8497E" w:rsidRPr="0017741B" w:rsidRDefault="00C36F5F" w:rsidP="00E8497E">
      <w:pPr>
        <w:pStyle w:val="ac"/>
        <w:tabs>
          <w:tab w:val="left" w:pos="1134"/>
        </w:tabs>
        <w:spacing w:after="0" w:line="276" w:lineRule="auto"/>
        <w:ind w:left="0" w:firstLine="720"/>
        <w:jc w:val="both"/>
      </w:pPr>
      <w:r w:rsidRPr="0017741B">
        <w:t>Т</w:t>
      </w:r>
      <w:r w:rsidR="00E8497E" w:rsidRPr="0017741B">
        <w:t xml:space="preserve">ранспортирование, условия и сроки хранения </w:t>
      </w:r>
      <w:r w:rsidRPr="0017741B">
        <w:t xml:space="preserve">модулей </w:t>
      </w:r>
      <w:r w:rsidR="00E8497E" w:rsidRPr="0017741B">
        <w:t xml:space="preserve">должны соответствовать требованиям, указанным в технических условиях изготовителя изделия и требованиям ГОСТ или МЭК. В стоимость оборудования должна быть включена стоимость доставки </w:t>
      </w:r>
      <w:r w:rsidR="006B49B9" w:rsidRPr="0017741B">
        <w:t>до места поставки в соответствии с п.2 настоящего ТЗ</w:t>
      </w:r>
      <w:r w:rsidR="00E8497E" w:rsidRPr="0017741B">
        <w:t>.</w:t>
      </w:r>
    </w:p>
    <w:p w:rsidR="00E8497E" w:rsidRPr="0017741B" w:rsidRDefault="00E8497E" w:rsidP="00980AB5">
      <w:pPr>
        <w:pStyle w:val="af1"/>
        <w:numPr>
          <w:ilvl w:val="0"/>
          <w:numId w:val="3"/>
        </w:numPr>
        <w:tabs>
          <w:tab w:val="left" w:pos="1134"/>
        </w:tabs>
        <w:rPr>
          <w:b/>
          <w:bCs/>
          <w:sz w:val="24"/>
          <w:szCs w:val="24"/>
        </w:rPr>
      </w:pPr>
      <w:r w:rsidRPr="0017741B">
        <w:rPr>
          <w:b/>
          <w:bCs/>
          <w:sz w:val="24"/>
          <w:szCs w:val="24"/>
        </w:rPr>
        <w:t>Гарантийные обязательства.</w:t>
      </w:r>
    </w:p>
    <w:p w:rsidR="00E8497E" w:rsidRPr="0017741B" w:rsidRDefault="00E8497E" w:rsidP="00E8497E">
      <w:pPr>
        <w:pStyle w:val="ac"/>
        <w:tabs>
          <w:tab w:val="left" w:pos="1134"/>
        </w:tabs>
        <w:spacing w:after="0" w:line="276" w:lineRule="auto"/>
        <w:ind w:left="0" w:firstLine="720"/>
        <w:jc w:val="both"/>
      </w:pPr>
      <w:r w:rsidRPr="0017741B">
        <w:t>Гарантия на поставляемые материалы и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и сроки, согласованные с Заказчиком, устранять любые дефекты в поставляемом оборудовании, материалах, выявленные в течени</w:t>
      </w:r>
      <w:r w:rsidR="0017741B">
        <w:t>е</w:t>
      </w:r>
      <w:r w:rsidRPr="0017741B">
        <w:t xml:space="preserve"> гарантийного срока.</w:t>
      </w:r>
    </w:p>
    <w:p w:rsidR="00E8497E" w:rsidRPr="0017741B" w:rsidRDefault="00E8497E" w:rsidP="00980AB5">
      <w:pPr>
        <w:pStyle w:val="af1"/>
        <w:numPr>
          <w:ilvl w:val="0"/>
          <w:numId w:val="3"/>
        </w:numPr>
        <w:tabs>
          <w:tab w:val="left" w:pos="1134"/>
        </w:tabs>
        <w:rPr>
          <w:b/>
          <w:bCs/>
          <w:sz w:val="24"/>
          <w:szCs w:val="24"/>
        </w:rPr>
      </w:pPr>
      <w:r w:rsidRPr="0017741B">
        <w:rPr>
          <w:b/>
          <w:bCs/>
          <w:sz w:val="24"/>
          <w:szCs w:val="24"/>
        </w:rPr>
        <w:t>Требования к надежности и живучести оборудования.</w:t>
      </w:r>
    </w:p>
    <w:p w:rsidR="00E8497E" w:rsidRPr="0017741B" w:rsidRDefault="00E8497E" w:rsidP="00E8497E">
      <w:pPr>
        <w:pStyle w:val="ac"/>
        <w:tabs>
          <w:tab w:val="left" w:pos="1134"/>
        </w:tabs>
        <w:spacing w:after="0" w:line="276" w:lineRule="auto"/>
        <w:ind w:left="0" w:firstLine="720"/>
        <w:jc w:val="both"/>
      </w:pPr>
      <w:r w:rsidRPr="0017741B">
        <w:t>Оборудование должно функционировать в непрерывном режиме круглосуточно в течени</w:t>
      </w:r>
      <w:r w:rsidR="0017741B">
        <w:t>е</w:t>
      </w:r>
      <w:r w:rsidRPr="0017741B">
        <w:t xml:space="preserve"> установленн</w:t>
      </w:r>
      <w:r w:rsidR="002A7A65" w:rsidRPr="0017741B">
        <w:t>ого срока службы (до списания).</w:t>
      </w:r>
    </w:p>
    <w:p w:rsidR="00550AE3" w:rsidRPr="0017741B" w:rsidRDefault="00550AE3" w:rsidP="00980AB5">
      <w:pPr>
        <w:pStyle w:val="af1"/>
        <w:numPr>
          <w:ilvl w:val="0"/>
          <w:numId w:val="3"/>
        </w:numPr>
        <w:tabs>
          <w:tab w:val="left" w:pos="1134"/>
        </w:tabs>
        <w:rPr>
          <w:b/>
          <w:bCs/>
          <w:sz w:val="24"/>
          <w:szCs w:val="24"/>
        </w:rPr>
      </w:pPr>
      <w:r w:rsidRPr="0017741B">
        <w:rPr>
          <w:b/>
          <w:bCs/>
          <w:sz w:val="24"/>
          <w:szCs w:val="24"/>
        </w:rPr>
        <w:t>Сроки и очередность поставки оборудования.</w:t>
      </w:r>
    </w:p>
    <w:p w:rsidR="00550AE3" w:rsidRPr="0017741B" w:rsidRDefault="00550AE3" w:rsidP="00550AE3">
      <w:pPr>
        <w:spacing w:line="276" w:lineRule="auto"/>
        <w:ind w:firstLine="708"/>
        <w:jc w:val="both"/>
      </w:pPr>
      <w:r w:rsidRPr="0017741B">
        <w:t>Поставка оборудования, входящего в предмет Д</w:t>
      </w:r>
      <w:r w:rsidR="001034F6" w:rsidRPr="0017741B">
        <w:t xml:space="preserve">оговора, должна быть выполнена </w:t>
      </w:r>
      <w:r w:rsidRPr="0017741B">
        <w:t xml:space="preserve">согласно п.2. Изменение сроков поставки оборудования возможно по решению ЦКК </w:t>
      </w:r>
      <w:r w:rsidR="006B49B9" w:rsidRPr="0017741B">
        <w:t>П</w:t>
      </w:r>
      <w:r w:rsidRPr="0017741B">
        <w:t xml:space="preserve">АО «МРСК Центра». </w:t>
      </w:r>
    </w:p>
    <w:p w:rsidR="00E8497E" w:rsidRPr="0017741B" w:rsidRDefault="00E8497E" w:rsidP="00980AB5">
      <w:pPr>
        <w:pStyle w:val="af1"/>
        <w:numPr>
          <w:ilvl w:val="0"/>
          <w:numId w:val="3"/>
        </w:numPr>
        <w:tabs>
          <w:tab w:val="left" w:pos="1134"/>
        </w:tabs>
        <w:rPr>
          <w:b/>
          <w:bCs/>
          <w:sz w:val="24"/>
          <w:szCs w:val="24"/>
        </w:rPr>
      </w:pPr>
      <w:r w:rsidRPr="0017741B">
        <w:rPr>
          <w:b/>
          <w:bCs/>
          <w:sz w:val="24"/>
          <w:szCs w:val="24"/>
        </w:rPr>
        <w:t>Требования к поставщику.</w:t>
      </w:r>
    </w:p>
    <w:p w:rsidR="00E8497E" w:rsidRPr="0017741B" w:rsidRDefault="00E8497E" w:rsidP="00E8497E">
      <w:pPr>
        <w:tabs>
          <w:tab w:val="left" w:pos="709"/>
          <w:tab w:val="left" w:pos="1560"/>
        </w:tabs>
        <w:spacing w:line="276" w:lineRule="auto"/>
        <w:ind w:firstLine="709"/>
        <w:jc w:val="both"/>
      </w:pPr>
      <w:r w:rsidRPr="0017741B"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</w:t>
      </w:r>
    </w:p>
    <w:p w:rsidR="00DC6708" w:rsidRDefault="00DC6708" w:rsidP="0017741B">
      <w:pPr>
        <w:tabs>
          <w:tab w:val="left" w:pos="709"/>
          <w:tab w:val="left" w:pos="1560"/>
        </w:tabs>
        <w:spacing w:line="276" w:lineRule="auto"/>
        <w:jc w:val="both"/>
      </w:pPr>
    </w:p>
    <w:p w:rsidR="002820B2" w:rsidRDefault="002820B2" w:rsidP="0017741B">
      <w:pPr>
        <w:tabs>
          <w:tab w:val="left" w:pos="709"/>
          <w:tab w:val="left" w:pos="1560"/>
        </w:tabs>
        <w:spacing w:line="276" w:lineRule="auto"/>
        <w:jc w:val="both"/>
      </w:pPr>
    </w:p>
    <w:p w:rsidR="002820B2" w:rsidRPr="0017741B" w:rsidRDefault="002820B2" w:rsidP="0017741B">
      <w:pPr>
        <w:tabs>
          <w:tab w:val="left" w:pos="709"/>
          <w:tab w:val="left" w:pos="1560"/>
        </w:tabs>
        <w:spacing w:line="276" w:lineRule="auto"/>
        <w:jc w:val="both"/>
      </w:pPr>
    </w:p>
    <w:p w:rsidR="001506E0" w:rsidRPr="0017741B" w:rsidRDefault="001506E0" w:rsidP="0017741B">
      <w:pPr>
        <w:rPr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37"/>
        <w:gridCol w:w="2510"/>
      </w:tblGrid>
      <w:tr w:rsidR="006B49B9" w:rsidRPr="0017741B" w:rsidTr="0017741B">
        <w:tc>
          <w:tcPr>
            <w:tcW w:w="7237" w:type="dxa"/>
          </w:tcPr>
          <w:p w:rsidR="006B49B9" w:rsidRPr="0017741B" w:rsidRDefault="005A3237" w:rsidP="006B49B9">
            <w:pPr>
              <w:spacing w:line="276" w:lineRule="auto"/>
              <w:jc w:val="both"/>
            </w:pPr>
            <w:r>
              <w:rPr>
                <w:rFonts w:eastAsiaTheme="minorEastAsia"/>
              </w:rPr>
              <w:t xml:space="preserve">Специалист 1 категории отдела безопасности </w:t>
            </w:r>
          </w:p>
          <w:p w:rsidR="006B49B9" w:rsidRPr="0017741B" w:rsidRDefault="006B49B9" w:rsidP="006B49B9">
            <w:pPr>
              <w:spacing w:line="276" w:lineRule="auto"/>
              <w:jc w:val="both"/>
            </w:pPr>
            <w:r w:rsidRPr="0017741B">
              <w:t>филиала ПАО «МРСК Центра» - «Костромаэнерго»</w:t>
            </w:r>
          </w:p>
        </w:tc>
        <w:tc>
          <w:tcPr>
            <w:tcW w:w="2510" w:type="dxa"/>
          </w:tcPr>
          <w:p w:rsidR="006B49B9" w:rsidRPr="0017741B" w:rsidRDefault="006B49B9" w:rsidP="006B49B9">
            <w:pPr>
              <w:spacing w:line="276" w:lineRule="auto"/>
              <w:jc w:val="both"/>
            </w:pPr>
          </w:p>
          <w:p w:rsidR="006B49B9" w:rsidRPr="0017741B" w:rsidRDefault="005A3237" w:rsidP="0017741B">
            <w:pPr>
              <w:spacing w:line="276" w:lineRule="auto"/>
              <w:ind w:right="-108"/>
              <w:jc w:val="right"/>
            </w:pPr>
            <w:proofErr w:type="spellStart"/>
            <w:r>
              <w:t>Н.Л.Подгорнов</w:t>
            </w:r>
            <w:proofErr w:type="spellEnd"/>
          </w:p>
        </w:tc>
      </w:tr>
    </w:tbl>
    <w:p w:rsidR="00DC6708" w:rsidRPr="0017741B" w:rsidRDefault="00DC6708" w:rsidP="00DC6708"/>
    <w:p w:rsidR="00097CEC" w:rsidRPr="0017741B" w:rsidRDefault="00097CEC" w:rsidP="00DC6708">
      <w:r w:rsidRPr="0017741B">
        <w:t xml:space="preserve">Ведущий инженер Управления энергосбережения и </w:t>
      </w:r>
    </w:p>
    <w:p w:rsidR="0098199A" w:rsidRPr="0017741B" w:rsidRDefault="00097CEC" w:rsidP="00DC6708">
      <w:r w:rsidRPr="0017741B">
        <w:t xml:space="preserve">повышения </w:t>
      </w:r>
      <w:proofErr w:type="spellStart"/>
      <w:r w:rsidRPr="0017741B">
        <w:t>энергоэффективности</w:t>
      </w:r>
      <w:proofErr w:type="spellEnd"/>
    </w:p>
    <w:p w:rsidR="0098199A" w:rsidRPr="0017741B" w:rsidRDefault="008C7CAF" w:rsidP="0017741B">
      <w:pPr>
        <w:tabs>
          <w:tab w:val="left" w:pos="9639"/>
        </w:tabs>
        <w:ind w:right="142"/>
      </w:pPr>
      <w:r w:rsidRPr="0017741B">
        <w:t xml:space="preserve">филиала ПАО «МРСК Центра» - «Костромаэнерго»                                       </w:t>
      </w:r>
      <w:r w:rsidR="0017741B" w:rsidRPr="0017741B">
        <w:t xml:space="preserve">          </w:t>
      </w:r>
      <w:proofErr w:type="spellStart"/>
      <w:r w:rsidRPr="0017741B">
        <w:t>А.Д.Смирнов</w:t>
      </w:r>
      <w:proofErr w:type="spellEnd"/>
      <w:r w:rsidRPr="0017741B">
        <w:t xml:space="preserve"> </w:t>
      </w:r>
    </w:p>
    <w:p w:rsidR="0098199A" w:rsidRPr="0017741B" w:rsidRDefault="0098199A" w:rsidP="00DC6708"/>
    <w:p w:rsidR="0098199A" w:rsidRPr="0017741B" w:rsidRDefault="0098199A" w:rsidP="00DC6708"/>
    <w:p w:rsidR="008C7CAF" w:rsidRPr="0017741B" w:rsidRDefault="008C7CAF" w:rsidP="00DC6708">
      <w:r w:rsidRPr="0017741B">
        <w:t>Заместитель главного инженера - начальник управления</w:t>
      </w:r>
    </w:p>
    <w:p w:rsidR="0098199A" w:rsidRPr="0017741B" w:rsidRDefault="008C7CAF" w:rsidP="00DC6708">
      <w:r w:rsidRPr="0017741B">
        <w:t xml:space="preserve"> производственной безопасности и производственного контроля</w:t>
      </w:r>
    </w:p>
    <w:p w:rsidR="00E30DBE" w:rsidRPr="0017741B" w:rsidRDefault="008C7CAF" w:rsidP="00DC6708">
      <w:r w:rsidRPr="0017741B">
        <w:t xml:space="preserve">филиала ПАО «МРСК Центра» - «Костромаэнерго»                                         </w:t>
      </w:r>
      <w:r w:rsidR="0017741B" w:rsidRPr="0017741B">
        <w:t xml:space="preserve">        </w:t>
      </w:r>
      <w:proofErr w:type="spellStart"/>
      <w:r w:rsidRPr="0017741B">
        <w:t>В.А.Карпачев</w:t>
      </w:r>
      <w:proofErr w:type="spellEnd"/>
    </w:p>
    <w:p w:rsidR="0098199A" w:rsidRPr="001034F6" w:rsidRDefault="0098199A" w:rsidP="00DC6708"/>
    <w:p w:rsidR="0089288F" w:rsidRPr="00D830E8" w:rsidRDefault="0089288F" w:rsidP="0089288F">
      <w:pPr>
        <w:jc w:val="both"/>
        <w:rPr>
          <w:sz w:val="20"/>
          <w:szCs w:val="20"/>
        </w:rPr>
      </w:pPr>
    </w:p>
    <w:sectPr w:rsidR="0089288F" w:rsidRPr="00D830E8" w:rsidSect="00234136">
      <w:headerReference w:type="default" r:id="rId13"/>
      <w:pgSz w:w="11906" w:h="16838"/>
      <w:pgMar w:top="426" w:right="99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140" w:rsidRDefault="00680140" w:rsidP="00917138">
      <w:r>
        <w:separator/>
      </w:r>
    </w:p>
  </w:endnote>
  <w:endnote w:type="continuationSeparator" w:id="0">
    <w:p w:rsidR="00680140" w:rsidRDefault="00680140" w:rsidP="00917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ios">
    <w:altName w:val="Arial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140" w:rsidRDefault="00680140" w:rsidP="00917138">
      <w:r>
        <w:separator/>
      </w:r>
    </w:p>
  </w:footnote>
  <w:footnote w:type="continuationSeparator" w:id="0">
    <w:p w:rsidR="00680140" w:rsidRDefault="00680140" w:rsidP="009171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61E" w:rsidRPr="00CA1111" w:rsidRDefault="00F46040">
    <w:pPr>
      <w:pStyle w:val="af7"/>
      <w:jc w:val="center"/>
      <w:rPr>
        <w:sz w:val="20"/>
        <w:szCs w:val="20"/>
      </w:rPr>
    </w:pPr>
    <w:r w:rsidRPr="00CA1111">
      <w:rPr>
        <w:sz w:val="20"/>
        <w:szCs w:val="20"/>
      </w:rPr>
      <w:fldChar w:fldCharType="begin"/>
    </w:r>
    <w:r w:rsidR="0019761E" w:rsidRPr="00CA1111">
      <w:rPr>
        <w:sz w:val="20"/>
        <w:szCs w:val="20"/>
      </w:rPr>
      <w:instrText xml:space="preserve"> PAGE   \* MERGEFORMAT </w:instrText>
    </w:r>
    <w:r w:rsidRPr="00CA1111">
      <w:rPr>
        <w:sz w:val="20"/>
        <w:szCs w:val="20"/>
      </w:rPr>
      <w:fldChar w:fldCharType="separate"/>
    </w:r>
    <w:r w:rsidR="00D16C23">
      <w:rPr>
        <w:noProof/>
        <w:sz w:val="20"/>
        <w:szCs w:val="20"/>
      </w:rPr>
      <w:t>1</w:t>
    </w:r>
    <w:r w:rsidRPr="00CA1111">
      <w:rPr>
        <w:sz w:val="20"/>
        <w:szCs w:val="20"/>
      </w:rPr>
      <w:fldChar w:fldCharType="end"/>
    </w:r>
  </w:p>
  <w:p w:rsidR="0019761E" w:rsidRDefault="0019761E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2"/>
      <w:lvlText w:val="*"/>
      <w:lvlJc w:val="left"/>
      <w:rPr>
        <w:rFonts w:cs="Times New Roman"/>
      </w:rPr>
    </w:lvl>
  </w:abstractNum>
  <w:abstractNum w:abstractNumId="1">
    <w:nsid w:val="006603A5"/>
    <w:multiLevelType w:val="multilevel"/>
    <w:tmpl w:val="973455F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2">
    <w:nsid w:val="06744C16"/>
    <w:multiLevelType w:val="multilevel"/>
    <w:tmpl w:val="06D8E692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2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2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2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2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2" w:hanging="1800"/>
      </w:pPr>
      <w:rPr>
        <w:rFonts w:cs="Times New Roman" w:hint="default"/>
      </w:rPr>
    </w:lvl>
  </w:abstractNum>
  <w:abstractNum w:abstractNumId="3">
    <w:nsid w:val="105E23B2"/>
    <w:multiLevelType w:val="multilevel"/>
    <w:tmpl w:val="ACFA9E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595213"/>
    <w:multiLevelType w:val="multilevel"/>
    <w:tmpl w:val="973455F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</w:rPr>
    </w:lvl>
  </w:abstractNum>
  <w:abstractNum w:abstractNumId="5">
    <w:nsid w:val="1D324CA5"/>
    <w:multiLevelType w:val="hybridMultilevel"/>
    <w:tmpl w:val="AF9C9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9912D9"/>
    <w:multiLevelType w:val="hybridMultilevel"/>
    <w:tmpl w:val="77EE82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726901"/>
    <w:multiLevelType w:val="multilevel"/>
    <w:tmpl w:val="1CF8A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4B52EE"/>
    <w:multiLevelType w:val="multilevel"/>
    <w:tmpl w:val="06D8E692"/>
    <w:lvl w:ilvl="0">
      <w:start w:val="3"/>
      <w:numFmt w:val="decimal"/>
      <w:lvlText w:val="%1."/>
      <w:lvlJc w:val="left"/>
      <w:pPr>
        <w:ind w:left="121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0">
    <w:nsid w:val="2F6E3979"/>
    <w:multiLevelType w:val="multilevel"/>
    <w:tmpl w:val="EFC61C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9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3.5.4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1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2">
    <w:nsid w:val="39D43CD8"/>
    <w:multiLevelType w:val="multilevel"/>
    <w:tmpl w:val="4CAA821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lvlText w:val="4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>
    <w:nsid w:val="39E11D33"/>
    <w:multiLevelType w:val="hybridMultilevel"/>
    <w:tmpl w:val="CFF0D4E8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0A384E"/>
    <w:multiLevelType w:val="hybridMultilevel"/>
    <w:tmpl w:val="DE76FEF0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EA769F"/>
    <w:multiLevelType w:val="multilevel"/>
    <w:tmpl w:val="F3245D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9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3.5.1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6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20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7">
    <w:nsid w:val="495F0872"/>
    <w:multiLevelType w:val="multilevel"/>
    <w:tmpl w:val="50DA2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5.%2."/>
      <w:lvlJc w:val="left"/>
      <w:pPr>
        <w:ind w:left="1069" w:hanging="360"/>
      </w:pPr>
      <w:rPr>
        <w:rFonts w:hint="default"/>
        <w:b w:val="0"/>
      </w:rPr>
    </w:lvl>
    <w:lvl w:ilvl="2">
      <w:start w:val="3"/>
      <w:numFmt w:val="decimal"/>
      <w:lvlText w:val="3.9.1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8">
    <w:nsid w:val="50C304FA"/>
    <w:multiLevelType w:val="multilevel"/>
    <w:tmpl w:val="06D8E692"/>
    <w:lvl w:ilvl="0">
      <w:start w:val="3"/>
      <w:numFmt w:val="decimal"/>
      <w:lvlText w:val="%1."/>
      <w:lvlJc w:val="left"/>
      <w:pPr>
        <w:ind w:left="121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9">
    <w:nsid w:val="51C950DD"/>
    <w:multiLevelType w:val="multilevel"/>
    <w:tmpl w:val="F876740C"/>
    <w:lvl w:ilvl="0">
      <w:start w:val="1"/>
      <w:numFmt w:val="bullet"/>
      <w:pStyle w:val="10"/>
      <w:lvlText w:val=""/>
      <w:lvlJc w:val="left"/>
      <w:pPr>
        <w:tabs>
          <w:tab w:val="num" w:pos="700"/>
        </w:tabs>
        <w:ind w:left="340"/>
      </w:pPr>
      <w:rPr>
        <w:rFonts w:ascii="Wingdings" w:hAnsi="Wingdings" w:hint="default"/>
        <w:sz w:val="16"/>
      </w:rPr>
    </w:lvl>
    <w:lvl w:ilvl="1">
      <w:start w:val="1"/>
      <w:numFmt w:val="decimal"/>
      <w:lvlText w:val="%1.%2."/>
      <w:lvlJc w:val="left"/>
      <w:pPr>
        <w:tabs>
          <w:tab w:val="num" w:pos="1514"/>
        </w:tabs>
        <w:ind w:left="151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41"/>
        </w:tabs>
        <w:ind w:left="174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328"/>
        </w:tabs>
        <w:ind w:left="232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55"/>
        </w:tabs>
        <w:ind w:left="2555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142"/>
        </w:tabs>
        <w:ind w:left="3142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69"/>
        </w:tabs>
        <w:ind w:left="3369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56"/>
        </w:tabs>
        <w:ind w:left="39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83"/>
        </w:tabs>
        <w:ind w:left="4183" w:hanging="1800"/>
      </w:pPr>
      <w:rPr>
        <w:rFonts w:cs="Times New Roman" w:hint="default"/>
      </w:rPr>
    </w:lvl>
  </w:abstractNum>
  <w:abstractNum w:abstractNumId="20">
    <w:nsid w:val="533B4897"/>
    <w:multiLevelType w:val="hybridMultilevel"/>
    <w:tmpl w:val="B4301FE4"/>
    <w:lvl w:ilvl="0" w:tplc="8C900AE8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BA328C"/>
    <w:multiLevelType w:val="hybridMultilevel"/>
    <w:tmpl w:val="8452CB36"/>
    <w:lvl w:ilvl="0" w:tplc="915CE548">
      <w:start w:val="3"/>
      <w:numFmt w:val="decimal"/>
      <w:lvlText w:val="%1."/>
      <w:lvlJc w:val="left"/>
      <w:pPr>
        <w:ind w:left="15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8" w:hanging="360"/>
      </w:pPr>
    </w:lvl>
    <w:lvl w:ilvl="2" w:tplc="0419001B" w:tentative="1">
      <w:start w:val="1"/>
      <w:numFmt w:val="lowerRoman"/>
      <w:lvlText w:val="%3."/>
      <w:lvlJc w:val="right"/>
      <w:pPr>
        <w:ind w:left="3008" w:hanging="180"/>
      </w:pPr>
    </w:lvl>
    <w:lvl w:ilvl="3" w:tplc="0419000F" w:tentative="1">
      <w:start w:val="1"/>
      <w:numFmt w:val="decimal"/>
      <w:lvlText w:val="%4."/>
      <w:lvlJc w:val="left"/>
      <w:pPr>
        <w:ind w:left="3728" w:hanging="360"/>
      </w:pPr>
    </w:lvl>
    <w:lvl w:ilvl="4" w:tplc="04190019" w:tentative="1">
      <w:start w:val="1"/>
      <w:numFmt w:val="lowerLetter"/>
      <w:lvlText w:val="%5."/>
      <w:lvlJc w:val="left"/>
      <w:pPr>
        <w:ind w:left="4448" w:hanging="360"/>
      </w:pPr>
    </w:lvl>
    <w:lvl w:ilvl="5" w:tplc="0419001B" w:tentative="1">
      <w:start w:val="1"/>
      <w:numFmt w:val="lowerRoman"/>
      <w:lvlText w:val="%6."/>
      <w:lvlJc w:val="right"/>
      <w:pPr>
        <w:ind w:left="5168" w:hanging="180"/>
      </w:pPr>
    </w:lvl>
    <w:lvl w:ilvl="6" w:tplc="0419000F" w:tentative="1">
      <w:start w:val="1"/>
      <w:numFmt w:val="decimal"/>
      <w:lvlText w:val="%7."/>
      <w:lvlJc w:val="left"/>
      <w:pPr>
        <w:ind w:left="5888" w:hanging="360"/>
      </w:pPr>
    </w:lvl>
    <w:lvl w:ilvl="7" w:tplc="04190019" w:tentative="1">
      <w:start w:val="1"/>
      <w:numFmt w:val="lowerLetter"/>
      <w:lvlText w:val="%8."/>
      <w:lvlJc w:val="left"/>
      <w:pPr>
        <w:ind w:left="6608" w:hanging="360"/>
      </w:pPr>
    </w:lvl>
    <w:lvl w:ilvl="8" w:tplc="0419001B" w:tentative="1">
      <w:start w:val="1"/>
      <w:numFmt w:val="lowerRoman"/>
      <w:lvlText w:val="%9."/>
      <w:lvlJc w:val="right"/>
      <w:pPr>
        <w:ind w:left="7328" w:hanging="180"/>
      </w:pPr>
    </w:lvl>
  </w:abstractNum>
  <w:abstractNum w:abstractNumId="22">
    <w:nsid w:val="551C5FB3"/>
    <w:multiLevelType w:val="hybridMultilevel"/>
    <w:tmpl w:val="231C67C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5EB5405"/>
    <w:multiLevelType w:val="hybridMultilevel"/>
    <w:tmpl w:val="DCBA71FE"/>
    <w:lvl w:ilvl="0" w:tplc="A27E6192">
      <w:start w:val="1"/>
      <w:numFmt w:val="russianLower"/>
      <w:lvlText w:val="%1)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773D71"/>
    <w:multiLevelType w:val="hybridMultilevel"/>
    <w:tmpl w:val="C88077AC"/>
    <w:lvl w:ilvl="0" w:tplc="15BC289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8F16871"/>
    <w:multiLevelType w:val="multilevel"/>
    <w:tmpl w:val="726ACC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9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3.5.3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6">
    <w:nsid w:val="5CDD4E5C"/>
    <w:multiLevelType w:val="hybridMultilevel"/>
    <w:tmpl w:val="E65C032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8F48A2"/>
    <w:multiLevelType w:val="multilevel"/>
    <w:tmpl w:val="DBE69E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9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3.5.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9">
    <w:nsid w:val="730F4660"/>
    <w:multiLevelType w:val="hybridMultilevel"/>
    <w:tmpl w:val="2D3CD39E"/>
    <w:lvl w:ilvl="0" w:tplc="15BC28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7932791"/>
    <w:multiLevelType w:val="multilevel"/>
    <w:tmpl w:val="4ECC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6"/>
  </w:num>
  <w:num w:numId="2">
    <w:abstractNumId w:val="11"/>
  </w:num>
  <w:num w:numId="3">
    <w:abstractNumId w:val="2"/>
  </w:num>
  <w:num w:numId="4">
    <w:abstractNumId w:val="4"/>
  </w:num>
  <w:num w:numId="5">
    <w:abstractNumId w:val="8"/>
  </w:num>
  <w:num w:numId="6">
    <w:abstractNumId w:val="30"/>
  </w:num>
  <w:num w:numId="7">
    <w:abstractNumId w:val="19"/>
  </w:num>
  <w:num w:numId="8">
    <w:abstractNumId w:val="0"/>
    <w:lvlOverride w:ilvl="0">
      <w:lvl w:ilvl="0">
        <w:start w:val="1"/>
        <w:numFmt w:val="bullet"/>
        <w:pStyle w:val="2"/>
        <w:lvlText w:val=""/>
        <w:lvlJc w:val="left"/>
        <w:pPr>
          <w:tabs>
            <w:tab w:val="num" w:pos="927"/>
          </w:tabs>
          <w:ind w:left="567"/>
        </w:pPr>
        <w:rPr>
          <w:rFonts w:ascii="Symbol" w:hAnsi="Symbol" w:hint="default"/>
        </w:rPr>
      </w:lvl>
    </w:lvlOverride>
  </w:num>
  <w:num w:numId="9">
    <w:abstractNumId w:val="12"/>
  </w:num>
  <w:num w:numId="10">
    <w:abstractNumId w:val="13"/>
  </w:num>
  <w:num w:numId="11">
    <w:abstractNumId w:val="29"/>
  </w:num>
  <w:num w:numId="12">
    <w:abstractNumId w:val="26"/>
  </w:num>
  <w:num w:numId="13">
    <w:abstractNumId w:val="6"/>
  </w:num>
  <w:num w:numId="14">
    <w:abstractNumId w:val="22"/>
  </w:num>
  <w:num w:numId="15">
    <w:abstractNumId w:val="24"/>
  </w:num>
  <w:num w:numId="16">
    <w:abstractNumId w:val="17"/>
  </w:num>
  <w:num w:numId="17">
    <w:abstractNumId w:val="15"/>
  </w:num>
  <w:num w:numId="18">
    <w:abstractNumId w:val="28"/>
  </w:num>
  <w:num w:numId="19">
    <w:abstractNumId w:val="25"/>
  </w:num>
  <w:num w:numId="20">
    <w:abstractNumId w:val="10"/>
  </w:num>
  <w:num w:numId="21">
    <w:abstractNumId w:val="5"/>
  </w:num>
  <w:num w:numId="22">
    <w:abstractNumId w:val="3"/>
  </w:num>
  <w:num w:numId="23">
    <w:abstractNumId w:val="1"/>
  </w:num>
  <w:num w:numId="24">
    <w:abstractNumId w:val="7"/>
  </w:num>
  <w:num w:numId="25">
    <w:abstractNumId w:val="27"/>
  </w:num>
  <w:num w:numId="26">
    <w:abstractNumId w:val="14"/>
  </w:num>
  <w:num w:numId="27">
    <w:abstractNumId w:val="23"/>
  </w:num>
  <w:num w:numId="28">
    <w:abstractNumId w:val="20"/>
  </w:num>
  <w:num w:numId="29">
    <w:abstractNumId w:val="21"/>
  </w:num>
  <w:num w:numId="30">
    <w:abstractNumId w:val="9"/>
  </w:num>
  <w:num w:numId="31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3EC3"/>
    <w:rsid w:val="000054E0"/>
    <w:rsid w:val="00011593"/>
    <w:rsid w:val="0001198A"/>
    <w:rsid w:val="0001253C"/>
    <w:rsid w:val="00016829"/>
    <w:rsid w:val="00022269"/>
    <w:rsid w:val="0002262A"/>
    <w:rsid w:val="0003148B"/>
    <w:rsid w:val="00031662"/>
    <w:rsid w:val="000321BD"/>
    <w:rsid w:val="000340C3"/>
    <w:rsid w:val="000352B5"/>
    <w:rsid w:val="00043608"/>
    <w:rsid w:val="000475BC"/>
    <w:rsid w:val="000557EE"/>
    <w:rsid w:val="00063E8E"/>
    <w:rsid w:val="00064B37"/>
    <w:rsid w:val="0007367B"/>
    <w:rsid w:val="00085B4E"/>
    <w:rsid w:val="00090719"/>
    <w:rsid w:val="000933E2"/>
    <w:rsid w:val="00095E72"/>
    <w:rsid w:val="00097CEC"/>
    <w:rsid w:val="000A2812"/>
    <w:rsid w:val="000B4B37"/>
    <w:rsid w:val="000B782C"/>
    <w:rsid w:val="000C2A75"/>
    <w:rsid w:val="000C6821"/>
    <w:rsid w:val="000D3715"/>
    <w:rsid w:val="000E27A1"/>
    <w:rsid w:val="000E426E"/>
    <w:rsid w:val="000E5173"/>
    <w:rsid w:val="000F4460"/>
    <w:rsid w:val="000F4B70"/>
    <w:rsid w:val="000F6FC2"/>
    <w:rsid w:val="001034F6"/>
    <w:rsid w:val="00104323"/>
    <w:rsid w:val="00104374"/>
    <w:rsid w:val="00110F72"/>
    <w:rsid w:val="00111FBA"/>
    <w:rsid w:val="00113B40"/>
    <w:rsid w:val="001248A7"/>
    <w:rsid w:val="00130F8A"/>
    <w:rsid w:val="00132C9B"/>
    <w:rsid w:val="00133D4E"/>
    <w:rsid w:val="00147200"/>
    <w:rsid w:val="001506E0"/>
    <w:rsid w:val="001549BB"/>
    <w:rsid w:val="00157389"/>
    <w:rsid w:val="001739BC"/>
    <w:rsid w:val="00173A8A"/>
    <w:rsid w:val="001765C2"/>
    <w:rsid w:val="0017741B"/>
    <w:rsid w:val="00177534"/>
    <w:rsid w:val="0018279B"/>
    <w:rsid w:val="001859E1"/>
    <w:rsid w:val="00190BBE"/>
    <w:rsid w:val="00191A84"/>
    <w:rsid w:val="00192F93"/>
    <w:rsid w:val="001934C5"/>
    <w:rsid w:val="00195C15"/>
    <w:rsid w:val="0019761E"/>
    <w:rsid w:val="001A0C7E"/>
    <w:rsid w:val="001A0FA5"/>
    <w:rsid w:val="001A36E3"/>
    <w:rsid w:val="001A72AE"/>
    <w:rsid w:val="001A7CE9"/>
    <w:rsid w:val="001B069A"/>
    <w:rsid w:val="001C5960"/>
    <w:rsid w:val="001C68A1"/>
    <w:rsid w:val="001D0BE0"/>
    <w:rsid w:val="001D13C6"/>
    <w:rsid w:val="001D159D"/>
    <w:rsid w:val="001D4932"/>
    <w:rsid w:val="001D6461"/>
    <w:rsid w:val="001D74D7"/>
    <w:rsid w:val="001E0038"/>
    <w:rsid w:val="001E4B1C"/>
    <w:rsid w:val="001E5A78"/>
    <w:rsid w:val="001F069D"/>
    <w:rsid w:val="001F0CCC"/>
    <w:rsid w:val="001F2DB2"/>
    <w:rsid w:val="001F2FAB"/>
    <w:rsid w:val="001F4F9F"/>
    <w:rsid w:val="001F6859"/>
    <w:rsid w:val="00202175"/>
    <w:rsid w:val="0021114F"/>
    <w:rsid w:val="0021189D"/>
    <w:rsid w:val="0021680C"/>
    <w:rsid w:val="00216F8D"/>
    <w:rsid w:val="002177C7"/>
    <w:rsid w:val="00217D45"/>
    <w:rsid w:val="00221638"/>
    <w:rsid w:val="00225FF4"/>
    <w:rsid w:val="00232782"/>
    <w:rsid w:val="00234136"/>
    <w:rsid w:val="00234703"/>
    <w:rsid w:val="00242685"/>
    <w:rsid w:val="002426EC"/>
    <w:rsid w:val="00251BA5"/>
    <w:rsid w:val="00254DE7"/>
    <w:rsid w:val="00260042"/>
    <w:rsid w:val="00261706"/>
    <w:rsid w:val="00263201"/>
    <w:rsid w:val="00264EF2"/>
    <w:rsid w:val="0026539F"/>
    <w:rsid w:val="00265CF8"/>
    <w:rsid w:val="002717C0"/>
    <w:rsid w:val="00273BA0"/>
    <w:rsid w:val="00280560"/>
    <w:rsid w:val="00281CF0"/>
    <w:rsid w:val="002820B2"/>
    <w:rsid w:val="00283DFC"/>
    <w:rsid w:val="00284B7E"/>
    <w:rsid w:val="002854A0"/>
    <w:rsid w:val="0029061D"/>
    <w:rsid w:val="002923FE"/>
    <w:rsid w:val="002958A0"/>
    <w:rsid w:val="00296FDB"/>
    <w:rsid w:val="002A7A65"/>
    <w:rsid w:val="002B2042"/>
    <w:rsid w:val="002B75B8"/>
    <w:rsid w:val="002C67D1"/>
    <w:rsid w:val="002C7A73"/>
    <w:rsid w:val="002D0D72"/>
    <w:rsid w:val="002D3ADF"/>
    <w:rsid w:val="002E0F0B"/>
    <w:rsid w:val="002E47AD"/>
    <w:rsid w:val="002E5613"/>
    <w:rsid w:val="002F6FFE"/>
    <w:rsid w:val="00304E43"/>
    <w:rsid w:val="00305734"/>
    <w:rsid w:val="00306B59"/>
    <w:rsid w:val="003077E8"/>
    <w:rsid w:val="00307C9E"/>
    <w:rsid w:val="00311C33"/>
    <w:rsid w:val="00312570"/>
    <w:rsid w:val="00314D6F"/>
    <w:rsid w:val="0031708F"/>
    <w:rsid w:val="00320D95"/>
    <w:rsid w:val="003331AF"/>
    <w:rsid w:val="003363A4"/>
    <w:rsid w:val="00337DE5"/>
    <w:rsid w:val="00340C46"/>
    <w:rsid w:val="00341FB1"/>
    <w:rsid w:val="0034302D"/>
    <w:rsid w:val="00344749"/>
    <w:rsid w:val="003452A1"/>
    <w:rsid w:val="003509FA"/>
    <w:rsid w:val="00351C3F"/>
    <w:rsid w:val="003550E3"/>
    <w:rsid w:val="0035674F"/>
    <w:rsid w:val="00363301"/>
    <w:rsid w:val="003634B5"/>
    <w:rsid w:val="00364EEA"/>
    <w:rsid w:val="00366392"/>
    <w:rsid w:val="00371501"/>
    <w:rsid w:val="00380FEF"/>
    <w:rsid w:val="00382355"/>
    <w:rsid w:val="003831C3"/>
    <w:rsid w:val="00383BD8"/>
    <w:rsid w:val="00394A23"/>
    <w:rsid w:val="0039531F"/>
    <w:rsid w:val="0039672B"/>
    <w:rsid w:val="00397A34"/>
    <w:rsid w:val="003A5501"/>
    <w:rsid w:val="003B014F"/>
    <w:rsid w:val="003B1C5B"/>
    <w:rsid w:val="003B4D99"/>
    <w:rsid w:val="003B521E"/>
    <w:rsid w:val="003B65CA"/>
    <w:rsid w:val="003C2D00"/>
    <w:rsid w:val="003C3DFF"/>
    <w:rsid w:val="003C6FC2"/>
    <w:rsid w:val="003D1DDF"/>
    <w:rsid w:val="003D572C"/>
    <w:rsid w:val="003D78D7"/>
    <w:rsid w:val="003E253C"/>
    <w:rsid w:val="003E5CFC"/>
    <w:rsid w:val="003F3213"/>
    <w:rsid w:val="003F3F11"/>
    <w:rsid w:val="003F5261"/>
    <w:rsid w:val="003F52A5"/>
    <w:rsid w:val="003F5D95"/>
    <w:rsid w:val="00400972"/>
    <w:rsid w:val="00402242"/>
    <w:rsid w:val="00403726"/>
    <w:rsid w:val="004071F6"/>
    <w:rsid w:val="00411F3D"/>
    <w:rsid w:val="00413B1F"/>
    <w:rsid w:val="00415B56"/>
    <w:rsid w:val="00415D3C"/>
    <w:rsid w:val="0041730E"/>
    <w:rsid w:val="00420B63"/>
    <w:rsid w:val="0042262B"/>
    <w:rsid w:val="00423933"/>
    <w:rsid w:val="0042609E"/>
    <w:rsid w:val="00426F1C"/>
    <w:rsid w:val="004330BE"/>
    <w:rsid w:val="0043679D"/>
    <w:rsid w:val="00437531"/>
    <w:rsid w:val="00442BB4"/>
    <w:rsid w:val="00446F52"/>
    <w:rsid w:val="00447242"/>
    <w:rsid w:val="00453E34"/>
    <w:rsid w:val="0045736C"/>
    <w:rsid w:val="00460BB5"/>
    <w:rsid w:val="00465FB1"/>
    <w:rsid w:val="00473175"/>
    <w:rsid w:val="00475800"/>
    <w:rsid w:val="0047723F"/>
    <w:rsid w:val="00481A8B"/>
    <w:rsid w:val="00486ECE"/>
    <w:rsid w:val="00487CEE"/>
    <w:rsid w:val="004911D8"/>
    <w:rsid w:val="00494C11"/>
    <w:rsid w:val="004A0BEE"/>
    <w:rsid w:val="004A2A4B"/>
    <w:rsid w:val="004A4E83"/>
    <w:rsid w:val="004A4F1E"/>
    <w:rsid w:val="004A7E0C"/>
    <w:rsid w:val="004B285D"/>
    <w:rsid w:val="004B5222"/>
    <w:rsid w:val="004B54D4"/>
    <w:rsid w:val="004C2EEB"/>
    <w:rsid w:val="004D4946"/>
    <w:rsid w:val="004D6AF5"/>
    <w:rsid w:val="004E1CF7"/>
    <w:rsid w:val="004E2567"/>
    <w:rsid w:val="004E37E0"/>
    <w:rsid w:val="004E4B2E"/>
    <w:rsid w:val="004E4DD1"/>
    <w:rsid w:val="004E6744"/>
    <w:rsid w:val="00501277"/>
    <w:rsid w:val="0052128D"/>
    <w:rsid w:val="00525700"/>
    <w:rsid w:val="00531E92"/>
    <w:rsid w:val="005345A7"/>
    <w:rsid w:val="00534900"/>
    <w:rsid w:val="00542C80"/>
    <w:rsid w:val="005435C0"/>
    <w:rsid w:val="00550AE3"/>
    <w:rsid w:val="0055681C"/>
    <w:rsid w:val="00572D6E"/>
    <w:rsid w:val="005774B9"/>
    <w:rsid w:val="005843D3"/>
    <w:rsid w:val="00584D66"/>
    <w:rsid w:val="00586D29"/>
    <w:rsid w:val="00590739"/>
    <w:rsid w:val="005A3237"/>
    <w:rsid w:val="005A6591"/>
    <w:rsid w:val="005A74F2"/>
    <w:rsid w:val="005B0139"/>
    <w:rsid w:val="005B1BF7"/>
    <w:rsid w:val="005B5711"/>
    <w:rsid w:val="005C0870"/>
    <w:rsid w:val="005C4530"/>
    <w:rsid w:val="005D2EE0"/>
    <w:rsid w:val="005E0901"/>
    <w:rsid w:val="005E0B8C"/>
    <w:rsid w:val="005E12A8"/>
    <w:rsid w:val="005E392E"/>
    <w:rsid w:val="005F1238"/>
    <w:rsid w:val="005F62AC"/>
    <w:rsid w:val="006031CA"/>
    <w:rsid w:val="00603E5E"/>
    <w:rsid w:val="00612920"/>
    <w:rsid w:val="00614C1A"/>
    <w:rsid w:val="00624973"/>
    <w:rsid w:val="00624F42"/>
    <w:rsid w:val="00626331"/>
    <w:rsid w:val="00626C3C"/>
    <w:rsid w:val="006275C5"/>
    <w:rsid w:val="0063159C"/>
    <w:rsid w:val="00632C8A"/>
    <w:rsid w:val="00634741"/>
    <w:rsid w:val="00634C2A"/>
    <w:rsid w:val="00635AB9"/>
    <w:rsid w:val="00636813"/>
    <w:rsid w:val="00637306"/>
    <w:rsid w:val="00643D56"/>
    <w:rsid w:val="006460AF"/>
    <w:rsid w:val="00647D01"/>
    <w:rsid w:val="0065559A"/>
    <w:rsid w:val="00662A5F"/>
    <w:rsid w:val="00666FD1"/>
    <w:rsid w:val="00672E85"/>
    <w:rsid w:val="006740D8"/>
    <w:rsid w:val="006756A1"/>
    <w:rsid w:val="00677972"/>
    <w:rsid w:val="00680140"/>
    <w:rsid w:val="006820F3"/>
    <w:rsid w:val="00690B39"/>
    <w:rsid w:val="006A0CAF"/>
    <w:rsid w:val="006A1BC9"/>
    <w:rsid w:val="006B49B9"/>
    <w:rsid w:val="006C7128"/>
    <w:rsid w:val="006C73B7"/>
    <w:rsid w:val="006E39AC"/>
    <w:rsid w:val="006E3ABE"/>
    <w:rsid w:val="006E77A7"/>
    <w:rsid w:val="006F7F50"/>
    <w:rsid w:val="0070041F"/>
    <w:rsid w:val="00700CAE"/>
    <w:rsid w:val="0071029E"/>
    <w:rsid w:val="00710B3E"/>
    <w:rsid w:val="00711001"/>
    <w:rsid w:val="00713868"/>
    <w:rsid w:val="007149AB"/>
    <w:rsid w:val="007213F9"/>
    <w:rsid w:val="00725B3E"/>
    <w:rsid w:val="007340A4"/>
    <w:rsid w:val="007439ED"/>
    <w:rsid w:val="00754246"/>
    <w:rsid w:val="007576FB"/>
    <w:rsid w:val="00757716"/>
    <w:rsid w:val="00760899"/>
    <w:rsid w:val="00760BD8"/>
    <w:rsid w:val="0076415F"/>
    <w:rsid w:val="007738E1"/>
    <w:rsid w:val="00775C03"/>
    <w:rsid w:val="00777834"/>
    <w:rsid w:val="0078180E"/>
    <w:rsid w:val="00782BF8"/>
    <w:rsid w:val="00785A80"/>
    <w:rsid w:val="00797E02"/>
    <w:rsid w:val="007A73EA"/>
    <w:rsid w:val="007B1B03"/>
    <w:rsid w:val="007B63EC"/>
    <w:rsid w:val="007B7869"/>
    <w:rsid w:val="007D1E08"/>
    <w:rsid w:val="007D1F2B"/>
    <w:rsid w:val="007D61B6"/>
    <w:rsid w:val="007E3154"/>
    <w:rsid w:val="007F039E"/>
    <w:rsid w:val="007F0898"/>
    <w:rsid w:val="007F1B0A"/>
    <w:rsid w:val="007F4C57"/>
    <w:rsid w:val="00801A10"/>
    <w:rsid w:val="00801B7F"/>
    <w:rsid w:val="00803954"/>
    <w:rsid w:val="00810492"/>
    <w:rsid w:val="00820F98"/>
    <w:rsid w:val="008242B4"/>
    <w:rsid w:val="00824A91"/>
    <w:rsid w:val="00825481"/>
    <w:rsid w:val="00826EB5"/>
    <w:rsid w:val="008273B2"/>
    <w:rsid w:val="00834305"/>
    <w:rsid w:val="0083510B"/>
    <w:rsid w:val="00835A0C"/>
    <w:rsid w:val="00843064"/>
    <w:rsid w:val="008529A7"/>
    <w:rsid w:val="00855676"/>
    <w:rsid w:val="00857DF8"/>
    <w:rsid w:val="00860037"/>
    <w:rsid w:val="00860C00"/>
    <w:rsid w:val="00860F38"/>
    <w:rsid w:val="00872669"/>
    <w:rsid w:val="00872A67"/>
    <w:rsid w:val="00875148"/>
    <w:rsid w:val="00877E85"/>
    <w:rsid w:val="0088680C"/>
    <w:rsid w:val="00890C4C"/>
    <w:rsid w:val="00891EE6"/>
    <w:rsid w:val="00892082"/>
    <w:rsid w:val="0089257C"/>
    <w:rsid w:val="0089288F"/>
    <w:rsid w:val="00895532"/>
    <w:rsid w:val="00895921"/>
    <w:rsid w:val="00897F15"/>
    <w:rsid w:val="008A38F5"/>
    <w:rsid w:val="008A4F04"/>
    <w:rsid w:val="008A4F36"/>
    <w:rsid w:val="008A68D4"/>
    <w:rsid w:val="008B39F8"/>
    <w:rsid w:val="008B58BB"/>
    <w:rsid w:val="008B5BAD"/>
    <w:rsid w:val="008B7A14"/>
    <w:rsid w:val="008C0606"/>
    <w:rsid w:val="008C2E81"/>
    <w:rsid w:val="008C406A"/>
    <w:rsid w:val="008C5290"/>
    <w:rsid w:val="008C6F98"/>
    <w:rsid w:val="008C74B0"/>
    <w:rsid w:val="008C7CAF"/>
    <w:rsid w:val="008E22BC"/>
    <w:rsid w:val="008E272D"/>
    <w:rsid w:val="008E367F"/>
    <w:rsid w:val="008E44D9"/>
    <w:rsid w:val="008E54AB"/>
    <w:rsid w:val="008E76BB"/>
    <w:rsid w:val="008F2DC1"/>
    <w:rsid w:val="008F3226"/>
    <w:rsid w:val="008F5925"/>
    <w:rsid w:val="00901F00"/>
    <w:rsid w:val="0091651D"/>
    <w:rsid w:val="0091658F"/>
    <w:rsid w:val="00917138"/>
    <w:rsid w:val="00926915"/>
    <w:rsid w:val="00927C1D"/>
    <w:rsid w:val="00930EC5"/>
    <w:rsid w:val="00941AB2"/>
    <w:rsid w:val="00945BF3"/>
    <w:rsid w:val="00957926"/>
    <w:rsid w:val="00962C18"/>
    <w:rsid w:val="009659AB"/>
    <w:rsid w:val="0096750B"/>
    <w:rsid w:val="00967FFE"/>
    <w:rsid w:val="009702AF"/>
    <w:rsid w:val="00972EC5"/>
    <w:rsid w:val="009748C0"/>
    <w:rsid w:val="009777E0"/>
    <w:rsid w:val="00980AB5"/>
    <w:rsid w:val="0098199A"/>
    <w:rsid w:val="00985CBE"/>
    <w:rsid w:val="00990B92"/>
    <w:rsid w:val="009A389C"/>
    <w:rsid w:val="009A51DC"/>
    <w:rsid w:val="009A51EB"/>
    <w:rsid w:val="009B46E0"/>
    <w:rsid w:val="009B5EFA"/>
    <w:rsid w:val="009C70D2"/>
    <w:rsid w:val="009D20A4"/>
    <w:rsid w:val="009D4A0B"/>
    <w:rsid w:val="009D656F"/>
    <w:rsid w:val="009D6F07"/>
    <w:rsid w:val="009D7E51"/>
    <w:rsid w:val="009E1CA4"/>
    <w:rsid w:val="009E2109"/>
    <w:rsid w:val="009E7756"/>
    <w:rsid w:val="009F0491"/>
    <w:rsid w:val="009F1458"/>
    <w:rsid w:val="00A0563E"/>
    <w:rsid w:val="00A05706"/>
    <w:rsid w:val="00A12E09"/>
    <w:rsid w:val="00A16866"/>
    <w:rsid w:val="00A21F4B"/>
    <w:rsid w:val="00A24E11"/>
    <w:rsid w:val="00A25130"/>
    <w:rsid w:val="00A30E76"/>
    <w:rsid w:val="00A32321"/>
    <w:rsid w:val="00A32C43"/>
    <w:rsid w:val="00A35D1A"/>
    <w:rsid w:val="00A368AD"/>
    <w:rsid w:val="00A368F6"/>
    <w:rsid w:val="00A36C04"/>
    <w:rsid w:val="00A40848"/>
    <w:rsid w:val="00A41B60"/>
    <w:rsid w:val="00A45D0C"/>
    <w:rsid w:val="00A46C71"/>
    <w:rsid w:val="00A46FA5"/>
    <w:rsid w:val="00A545B5"/>
    <w:rsid w:val="00A60DF8"/>
    <w:rsid w:val="00A66B7D"/>
    <w:rsid w:val="00A7148D"/>
    <w:rsid w:val="00A71C84"/>
    <w:rsid w:val="00A80B6B"/>
    <w:rsid w:val="00A86777"/>
    <w:rsid w:val="00AA1310"/>
    <w:rsid w:val="00AB202B"/>
    <w:rsid w:val="00AB509B"/>
    <w:rsid w:val="00AC0E68"/>
    <w:rsid w:val="00AD50E8"/>
    <w:rsid w:val="00AD6150"/>
    <w:rsid w:val="00AE0822"/>
    <w:rsid w:val="00AF2EF5"/>
    <w:rsid w:val="00AF519C"/>
    <w:rsid w:val="00B005F9"/>
    <w:rsid w:val="00B02C74"/>
    <w:rsid w:val="00B07FD1"/>
    <w:rsid w:val="00B129F0"/>
    <w:rsid w:val="00B20621"/>
    <w:rsid w:val="00B22190"/>
    <w:rsid w:val="00B2510C"/>
    <w:rsid w:val="00B25B45"/>
    <w:rsid w:val="00B32AB5"/>
    <w:rsid w:val="00B35D39"/>
    <w:rsid w:val="00B37DD6"/>
    <w:rsid w:val="00B434B8"/>
    <w:rsid w:val="00B45064"/>
    <w:rsid w:val="00B51079"/>
    <w:rsid w:val="00B54AC6"/>
    <w:rsid w:val="00B76972"/>
    <w:rsid w:val="00B80C75"/>
    <w:rsid w:val="00B91B55"/>
    <w:rsid w:val="00B92279"/>
    <w:rsid w:val="00B93171"/>
    <w:rsid w:val="00B93BC7"/>
    <w:rsid w:val="00B96CE7"/>
    <w:rsid w:val="00BA422D"/>
    <w:rsid w:val="00BB4E4C"/>
    <w:rsid w:val="00BC01FE"/>
    <w:rsid w:val="00BC2858"/>
    <w:rsid w:val="00BC550C"/>
    <w:rsid w:val="00BD03A8"/>
    <w:rsid w:val="00BD44CF"/>
    <w:rsid w:val="00BD7416"/>
    <w:rsid w:val="00BE11A3"/>
    <w:rsid w:val="00BE7147"/>
    <w:rsid w:val="00BF059A"/>
    <w:rsid w:val="00BF6F04"/>
    <w:rsid w:val="00C0549E"/>
    <w:rsid w:val="00C07E1B"/>
    <w:rsid w:val="00C116F2"/>
    <w:rsid w:val="00C12378"/>
    <w:rsid w:val="00C21C48"/>
    <w:rsid w:val="00C23CC6"/>
    <w:rsid w:val="00C3498D"/>
    <w:rsid w:val="00C36F5F"/>
    <w:rsid w:val="00C372E7"/>
    <w:rsid w:val="00C44EE7"/>
    <w:rsid w:val="00C52F06"/>
    <w:rsid w:val="00C632D3"/>
    <w:rsid w:val="00C640E1"/>
    <w:rsid w:val="00C7006A"/>
    <w:rsid w:val="00C71AA6"/>
    <w:rsid w:val="00C720EC"/>
    <w:rsid w:val="00C74EB0"/>
    <w:rsid w:val="00C75282"/>
    <w:rsid w:val="00C802FC"/>
    <w:rsid w:val="00C83DA3"/>
    <w:rsid w:val="00C922C4"/>
    <w:rsid w:val="00C931A1"/>
    <w:rsid w:val="00C937C6"/>
    <w:rsid w:val="00CA29D4"/>
    <w:rsid w:val="00CA5A06"/>
    <w:rsid w:val="00CB1846"/>
    <w:rsid w:val="00CC55AC"/>
    <w:rsid w:val="00CC5B9C"/>
    <w:rsid w:val="00CD34A9"/>
    <w:rsid w:val="00CE10AE"/>
    <w:rsid w:val="00CE110A"/>
    <w:rsid w:val="00CE454A"/>
    <w:rsid w:val="00CF057A"/>
    <w:rsid w:val="00CF5148"/>
    <w:rsid w:val="00CF5E1E"/>
    <w:rsid w:val="00CF7738"/>
    <w:rsid w:val="00D00FC3"/>
    <w:rsid w:val="00D043C1"/>
    <w:rsid w:val="00D054C4"/>
    <w:rsid w:val="00D05850"/>
    <w:rsid w:val="00D067F1"/>
    <w:rsid w:val="00D10355"/>
    <w:rsid w:val="00D119DB"/>
    <w:rsid w:val="00D13EEB"/>
    <w:rsid w:val="00D141EC"/>
    <w:rsid w:val="00D16341"/>
    <w:rsid w:val="00D16C23"/>
    <w:rsid w:val="00D3224F"/>
    <w:rsid w:val="00D402CE"/>
    <w:rsid w:val="00D41CB6"/>
    <w:rsid w:val="00D4412D"/>
    <w:rsid w:val="00D44D8E"/>
    <w:rsid w:val="00D47E3C"/>
    <w:rsid w:val="00D50ED2"/>
    <w:rsid w:val="00D5168E"/>
    <w:rsid w:val="00D6036E"/>
    <w:rsid w:val="00D71026"/>
    <w:rsid w:val="00D75861"/>
    <w:rsid w:val="00D830E8"/>
    <w:rsid w:val="00D87164"/>
    <w:rsid w:val="00D87343"/>
    <w:rsid w:val="00D9008E"/>
    <w:rsid w:val="00D91B34"/>
    <w:rsid w:val="00DA25BD"/>
    <w:rsid w:val="00DA324C"/>
    <w:rsid w:val="00DA3E94"/>
    <w:rsid w:val="00DA51E3"/>
    <w:rsid w:val="00DC2E4C"/>
    <w:rsid w:val="00DC4EE9"/>
    <w:rsid w:val="00DC6708"/>
    <w:rsid w:val="00DD0AFC"/>
    <w:rsid w:val="00DD511D"/>
    <w:rsid w:val="00DD6F54"/>
    <w:rsid w:val="00DD7537"/>
    <w:rsid w:val="00DE1659"/>
    <w:rsid w:val="00DE24D8"/>
    <w:rsid w:val="00DE780D"/>
    <w:rsid w:val="00DF3FEB"/>
    <w:rsid w:val="00DF7DEA"/>
    <w:rsid w:val="00E03B4C"/>
    <w:rsid w:val="00E0500E"/>
    <w:rsid w:val="00E10CAE"/>
    <w:rsid w:val="00E11A33"/>
    <w:rsid w:val="00E12EEC"/>
    <w:rsid w:val="00E15340"/>
    <w:rsid w:val="00E1581A"/>
    <w:rsid w:val="00E22D35"/>
    <w:rsid w:val="00E302AC"/>
    <w:rsid w:val="00E30DBE"/>
    <w:rsid w:val="00E32D09"/>
    <w:rsid w:val="00E42E87"/>
    <w:rsid w:val="00E46B9E"/>
    <w:rsid w:val="00E51471"/>
    <w:rsid w:val="00E5167B"/>
    <w:rsid w:val="00E53F17"/>
    <w:rsid w:val="00E545A5"/>
    <w:rsid w:val="00E54DA6"/>
    <w:rsid w:val="00E5668F"/>
    <w:rsid w:val="00E57603"/>
    <w:rsid w:val="00E608C2"/>
    <w:rsid w:val="00E6304B"/>
    <w:rsid w:val="00E6315D"/>
    <w:rsid w:val="00E64D2A"/>
    <w:rsid w:val="00E6717F"/>
    <w:rsid w:val="00E671E1"/>
    <w:rsid w:val="00E675FB"/>
    <w:rsid w:val="00E71F3F"/>
    <w:rsid w:val="00E76160"/>
    <w:rsid w:val="00E83A8E"/>
    <w:rsid w:val="00E8497E"/>
    <w:rsid w:val="00E92D96"/>
    <w:rsid w:val="00E9359C"/>
    <w:rsid w:val="00E94B71"/>
    <w:rsid w:val="00E95482"/>
    <w:rsid w:val="00E95A85"/>
    <w:rsid w:val="00EA0453"/>
    <w:rsid w:val="00EA33CC"/>
    <w:rsid w:val="00EA637F"/>
    <w:rsid w:val="00EB0BE4"/>
    <w:rsid w:val="00EB704D"/>
    <w:rsid w:val="00EC0130"/>
    <w:rsid w:val="00EC126E"/>
    <w:rsid w:val="00ED36E1"/>
    <w:rsid w:val="00ED3728"/>
    <w:rsid w:val="00EE3715"/>
    <w:rsid w:val="00EE6C48"/>
    <w:rsid w:val="00EE7DB1"/>
    <w:rsid w:val="00EF0F45"/>
    <w:rsid w:val="00EF3273"/>
    <w:rsid w:val="00EF63E8"/>
    <w:rsid w:val="00F002CC"/>
    <w:rsid w:val="00F0291F"/>
    <w:rsid w:val="00F04E87"/>
    <w:rsid w:val="00F057E0"/>
    <w:rsid w:val="00F0724F"/>
    <w:rsid w:val="00F10F9B"/>
    <w:rsid w:val="00F150F1"/>
    <w:rsid w:val="00F173E3"/>
    <w:rsid w:val="00F177D4"/>
    <w:rsid w:val="00F22E2F"/>
    <w:rsid w:val="00F31982"/>
    <w:rsid w:val="00F42F23"/>
    <w:rsid w:val="00F46040"/>
    <w:rsid w:val="00F46650"/>
    <w:rsid w:val="00F538E7"/>
    <w:rsid w:val="00F54363"/>
    <w:rsid w:val="00F5451E"/>
    <w:rsid w:val="00F54947"/>
    <w:rsid w:val="00F57084"/>
    <w:rsid w:val="00F60354"/>
    <w:rsid w:val="00F63A52"/>
    <w:rsid w:val="00F63B08"/>
    <w:rsid w:val="00F65ED6"/>
    <w:rsid w:val="00F7149C"/>
    <w:rsid w:val="00F770BE"/>
    <w:rsid w:val="00F85385"/>
    <w:rsid w:val="00F85452"/>
    <w:rsid w:val="00F8709A"/>
    <w:rsid w:val="00F9096F"/>
    <w:rsid w:val="00F93EBD"/>
    <w:rsid w:val="00F9748D"/>
    <w:rsid w:val="00FA1FD3"/>
    <w:rsid w:val="00FA2B23"/>
    <w:rsid w:val="00FB3918"/>
    <w:rsid w:val="00FB4AD1"/>
    <w:rsid w:val="00FB53CD"/>
    <w:rsid w:val="00FB5694"/>
    <w:rsid w:val="00FC1056"/>
    <w:rsid w:val="00FD3A02"/>
    <w:rsid w:val="00FE2164"/>
    <w:rsid w:val="00FE4FDC"/>
    <w:rsid w:val="00FF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D6461"/>
    <w:rPr>
      <w:sz w:val="24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0">
    <w:name w:val="heading 2"/>
    <w:basedOn w:val="a0"/>
    <w:next w:val="a0"/>
    <w:link w:val="21"/>
    <w:uiPriority w:val="9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iPriority w:val="9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"/>
    <w:rsid w:val="00A862A1"/>
    <w:rPr>
      <w:b/>
      <w:bCs/>
      <w:sz w:val="24"/>
      <w:szCs w:val="28"/>
    </w:rPr>
  </w:style>
  <w:style w:type="character" w:customStyle="1" w:styleId="21">
    <w:name w:val="Заголовок 2 Знак"/>
    <w:basedOn w:val="a1"/>
    <w:link w:val="20"/>
    <w:uiPriority w:val="9"/>
    <w:rsid w:val="00A862A1"/>
    <w:rPr>
      <w:b/>
      <w:bCs/>
      <w:color w:val="404040"/>
      <w:shd w:val="clear" w:color="auto" w:fill="FFFFFF"/>
    </w:rPr>
  </w:style>
  <w:style w:type="character" w:customStyle="1" w:styleId="30">
    <w:name w:val="Заголовок 3 Знак"/>
    <w:basedOn w:val="a1"/>
    <w:link w:val="3"/>
    <w:uiPriority w:val="9"/>
    <w:locked/>
    <w:rsid w:val="008C2E81"/>
    <w:rPr>
      <w:rFonts w:ascii="Cambria" w:hAnsi="Cambria" w:cs="Times New Roman"/>
      <w:b/>
      <w:bCs/>
      <w:sz w:val="26"/>
      <w:szCs w:val="26"/>
    </w:rPr>
  </w:style>
  <w:style w:type="paragraph" w:styleId="22">
    <w:name w:val="Body Text Indent 2"/>
    <w:basedOn w:val="a0"/>
    <w:link w:val="23"/>
    <w:uiPriority w:val="99"/>
    <w:rsid w:val="00897F15"/>
    <w:pPr>
      <w:spacing w:line="360" w:lineRule="auto"/>
      <w:ind w:left="720"/>
    </w:pPr>
    <w:rPr>
      <w:szCs w:val="28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A862A1"/>
    <w:rPr>
      <w:sz w:val="24"/>
      <w:szCs w:val="24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"/>
    <w:basedOn w:val="a0"/>
    <w:link w:val="a6"/>
    <w:uiPriority w:val="99"/>
    <w:rsid w:val="00177534"/>
    <w:pPr>
      <w:spacing w:after="120"/>
    </w:p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"/>
    <w:basedOn w:val="a1"/>
    <w:link w:val="a5"/>
    <w:uiPriority w:val="99"/>
    <w:locked/>
    <w:rsid w:val="00111FBA"/>
    <w:rPr>
      <w:rFonts w:cs="Times New Roman"/>
      <w:sz w:val="24"/>
      <w:szCs w:val="24"/>
    </w:rPr>
  </w:style>
  <w:style w:type="paragraph" w:styleId="a7">
    <w:name w:val="Balloon Text"/>
    <w:basedOn w:val="a0"/>
    <w:link w:val="a8"/>
    <w:uiPriority w:val="99"/>
    <w:semiHidden/>
    <w:rsid w:val="0057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862A1"/>
    <w:rPr>
      <w:sz w:val="0"/>
      <w:szCs w:val="0"/>
    </w:rPr>
  </w:style>
  <w:style w:type="paragraph" w:styleId="a">
    <w:name w:val="List Number"/>
    <w:basedOn w:val="a0"/>
    <w:uiPriority w:val="99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9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F85452"/>
    <w:rPr>
      <w:rFonts w:cs="Times New Roman"/>
      <w:sz w:val="16"/>
      <w:szCs w:val="16"/>
    </w:rPr>
  </w:style>
  <w:style w:type="paragraph" w:customStyle="1" w:styleId="210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hAnsi="Calibri"/>
      <w:sz w:val="22"/>
      <w:szCs w:val="22"/>
      <w:lang w:eastAsia="en-US"/>
    </w:rPr>
  </w:style>
  <w:style w:type="paragraph" w:styleId="33">
    <w:name w:val="Body Text 3"/>
    <w:basedOn w:val="a0"/>
    <w:link w:val="34"/>
    <w:uiPriority w:val="99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173A8A"/>
    <w:rPr>
      <w:rFonts w:cs="Times New Roman"/>
      <w:sz w:val="16"/>
      <w:szCs w:val="16"/>
    </w:rPr>
  </w:style>
  <w:style w:type="paragraph" w:styleId="24">
    <w:name w:val="Body Text 2"/>
    <w:basedOn w:val="a0"/>
    <w:link w:val="25"/>
    <w:uiPriority w:val="99"/>
    <w:rsid w:val="00173A8A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locked/>
    <w:rsid w:val="00173A8A"/>
    <w:rPr>
      <w:rFonts w:cs="Times New Roman"/>
      <w:sz w:val="24"/>
      <w:szCs w:val="24"/>
    </w:rPr>
  </w:style>
  <w:style w:type="paragraph" w:styleId="aa">
    <w:name w:val="footer"/>
    <w:basedOn w:val="a0"/>
    <w:link w:val="ab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locked/>
    <w:rsid w:val="00173A8A"/>
    <w:rPr>
      <w:rFonts w:cs="Times New Roman"/>
      <w:sz w:val="24"/>
      <w:szCs w:val="24"/>
    </w:rPr>
  </w:style>
  <w:style w:type="paragraph" w:styleId="ac">
    <w:name w:val="Body Text Indent"/>
    <w:basedOn w:val="a0"/>
    <w:link w:val="ad"/>
    <w:rsid w:val="00173A8A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locked/>
    <w:rsid w:val="00173A8A"/>
    <w:rPr>
      <w:rFonts w:cs="Times New Roman"/>
      <w:sz w:val="24"/>
      <w:szCs w:val="24"/>
    </w:rPr>
  </w:style>
  <w:style w:type="character" w:styleId="ae">
    <w:name w:val="annotation reference"/>
    <w:basedOn w:val="a1"/>
    <w:uiPriority w:val="99"/>
    <w:rsid w:val="00E6717F"/>
    <w:rPr>
      <w:rFonts w:cs="Times New Roman"/>
      <w:sz w:val="16"/>
      <w:szCs w:val="16"/>
    </w:rPr>
  </w:style>
  <w:style w:type="paragraph" w:styleId="af">
    <w:name w:val="annotation text"/>
    <w:basedOn w:val="a0"/>
    <w:link w:val="af0"/>
    <w:uiPriority w:val="99"/>
    <w:rsid w:val="00E6717F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locked/>
    <w:rsid w:val="00E6717F"/>
    <w:rPr>
      <w:rFonts w:cs="Times New Roman"/>
    </w:rPr>
  </w:style>
  <w:style w:type="paragraph" w:styleId="af1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tblock1">
    <w:name w:val="tblock1"/>
    <w:basedOn w:val="a0"/>
    <w:rsid w:val="00B96CE7"/>
    <w:pPr>
      <w:spacing w:before="100" w:beforeAutospacing="1" w:after="100" w:afterAutospacing="1"/>
    </w:pPr>
  </w:style>
  <w:style w:type="paragraph" w:customStyle="1" w:styleId="tabl1">
    <w:name w:val="tab_l1"/>
    <w:basedOn w:val="a0"/>
    <w:rsid w:val="006460AF"/>
    <w:pPr>
      <w:spacing w:before="45" w:after="45" w:line="324" w:lineRule="auto"/>
      <w:ind w:left="45" w:right="45"/>
    </w:pPr>
    <w:rPr>
      <w:rFonts w:ascii="Verdana" w:hAnsi="Verdana"/>
      <w:color w:val="000000"/>
      <w:sz w:val="18"/>
      <w:szCs w:val="18"/>
    </w:rPr>
  </w:style>
  <w:style w:type="paragraph" w:styleId="af2">
    <w:name w:val="Normal (Web)"/>
    <w:basedOn w:val="a0"/>
    <w:uiPriority w:val="99"/>
    <w:unhideWhenUsed/>
    <w:rsid w:val="0071029E"/>
    <w:pPr>
      <w:spacing w:before="100" w:beforeAutospacing="1" w:after="100" w:afterAutospacing="1"/>
    </w:pPr>
    <w:rPr>
      <w:color w:val="000000"/>
    </w:rPr>
  </w:style>
  <w:style w:type="character" w:styleId="af3">
    <w:name w:val="Strong"/>
    <w:basedOn w:val="a1"/>
    <w:uiPriority w:val="22"/>
    <w:qFormat/>
    <w:rsid w:val="0071029E"/>
    <w:rPr>
      <w:rFonts w:cs="Times New Roman"/>
      <w:b/>
      <w:bCs/>
    </w:rPr>
  </w:style>
  <w:style w:type="paragraph" w:styleId="af4">
    <w:name w:val="No Spacing"/>
    <w:uiPriority w:val="1"/>
    <w:qFormat/>
    <w:rsid w:val="002426EC"/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0"/>
    <w:rsid w:val="00760899"/>
    <w:pPr>
      <w:ind w:left="720"/>
    </w:pPr>
    <w:rPr>
      <w:sz w:val="20"/>
      <w:szCs w:val="20"/>
    </w:rPr>
  </w:style>
  <w:style w:type="paragraph" w:customStyle="1" w:styleId="af5">
    <w:name w:val="Таблица"/>
    <w:basedOn w:val="a0"/>
    <w:rsid w:val="00760899"/>
    <w:pPr>
      <w:tabs>
        <w:tab w:val="left" w:pos="567"/>
      </w:tabs>
    </w:pPr>
    <w:rPr>
      <w:rFonts w:ascii="Arial" w:hAnsi="Arial"/>
      <w:bCs/>
      <w:sz w:val="20"/>
      <w:szCs w:val="20"/>
    </w:rPr>
  </w:style>
  <w:style w:type="paragraph" w:customStyle="1" w:styleId="af6">
    <w:name w:val="таблица"/>
    <w:basedOn w:val="a5"/>
    <w:rsid w:val="00760899"/>
    <w:pPr>
      <w:tabs>
        <w:tab w:val="left" w:pos="567"/>
      </w:tabs>
      <w:spacing w:after="0"/>
      <w:jc w:val="center"/>
    </w:pPr>
    <w:rPr>
      <w:rFonts w:ascii="Arial" w:hAnsi="Arial"/>
      <w:color w:val="000000"/>
      <w:sz w:val="20"/>
      <w:szCs w:val="20"/>
    </w:rPr>
  </w:style>
  <w:style w:type="paragraph" w:customStyle="1" w:styleId="2">
    <w:name w:val="Список2"/>
    <w:basedOn w:val="a0"/>
    <w:rsid w:val="00760899"/>
    <w:pPr>
      <w:widowControl w:val="0"/>
      <w:numPr>
        <w:numId w:val="8"/>
      </w:numPr>
      <w:tabs>
        <w:tab w:val="left" w:pos="567"/>
      </w:tabs>
    </w:pPr>
    <w:rPr>
      <w:rFonts w:ascii="Arial" w:hAnsi="Arial"/>
      <w:color w:val="000000"/>
      <w:sz w:val="20"/>
      <w:szCs w:val="20"/>
      <w:lang w:eastAsia="en-US"/>
    </w:rPr>
  </w:style>
  <w:style w:type="paragraph" w:customStyle="1" w:styleId="10">
    <w:name w:val="Список1"/>
    <w:basedOn w:val="a0"/>
    <w:rsid w:val="00760899"/>
    <w:pPr>
      <w:widowControl w:val="0"/>
      <w:numPr>
        <w:numId w:val="7"/>
      </w:numPr>
      <w:tabs>
        <w:tab w:val="left" w:pos="567"/>
      </w:tabs>
    </w:pPr>
    <w:rPr>
      <w:rFonts w:ascii="Arial" w:hAnsi="Arial"/>
      <w:color w:val="000000"/>
      <w:sz w:val="20"/>
      <w:szCs w:val="20"/>
      <w:lang w:eastAsia="en-US"/>
    </w:rPr>
  </w:style>
  <w:style w:type="character" w:customStyle="1" w:styleId="apple-style-span">
    <w:name w:val="apple-style-span"/>
    <w:basedOn w:val="a1"/>
    <w:rsid w:val="00760899"/>
    <w:rPr>
      <w:rFonts w:cs="Times New Roman"/>
    </w:rPr>
  </w:style>
  <w:style w:type="character" w:customStyle="1" w:styleId="apple-converted-space">
    <w:name w:val="apple-converted-space"/>
    <w:basedOn w:val="a1"/>
    <w:rsid w:val="00760899"/>
    <w:rPr>
      <w:rFonts w:cs="Times New Roman"/>
    </w:rPr>
  </w:style>
  <w:style w:type="paragraph" w:customStyle="1" w:styleId="12">
    <w:name w:val="Стиль1"/>
    <w:basedOn w:val="a0"/>
    <w:next w:val="af2"/>
    <w:rsid w:val="00760899"/>
    <w:pPr>
      <w:tabs>
        <w:tab w:val="left" w:pos="426"/>
        <w:tab w:val="left" w:pos="567"/>
        <w:tab w:val="left" w:pos="8789"/>
      </w:tabs>
      <w:spacing w:line="300" w:lineRule="exact"/>
      <w:ind w:left="431" w:firstLine="454"/>
      <w:jc w:val="both"/>
    </w:pPr>
    <w:rPr>
      <w:rFonts w:ascii="Arial" w:hAnsi="Arial"/>
      <w:sz w:val="22"/>
      <w:szCs w:val="20"/>
      <w:lang w:val="en-US"/>
    </w:rPr>
  </w:style>
  <w:style w:type="paragraph" w:styleId="af7">
    <w:name w:val="header"/>
    <w:basedOn w:val="a0"/>
    <w:link w:val="af8"/>
    <w:uiPriority w:val="99"/>
    <w:rsid w:val="001F0CC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1F0CC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D6461"/>
    <w:rPr>
      <w:sz w:val="24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0">
    <w:name w:val="heading 2"/>
    <w:basedOn w:val="a0"/>
    <w:next w:val="a0"/>
    <w:link w:val="21"/>
    <w:uiPriority w:val="9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iPriority w:val="9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uiPriority w:val="9"/>
    <w:rsid w:val="00A862A1"/>
    <w:rPr>
      <w:b/>
      <w:bCs/>
      <w:sz w:val="24"/>
      <w:szCs w:val="28"/>
    </w:rPr>
  </w:style>
  <w:style w:type="character" w:customStyle="1" w:styleId="21">
    <w:name w:val="Заголовок 2 Знак"/>
    <w:basedOn w:val="a1"/>
    <w:link w:val="20"/>
    <w:uiPriority w:val="9"/>
    <w:rsid w:val="00A862A1"/>
    <w:rPr>
      <w:b/>
      <w:bCs/>
      <w:color w:val="404040"/>
      <w:shd w:val="clear" w:color="auto" w:fill="FFFFFF"/>
    </w:rPr>
  </w:style>
  <w:style w:type="character" w:customStyle="1" w:styleId="30">
    <w:name w:val="Заголовок 3 Знак"/>
    <w:basedOn w:val="a1"/>
    <w:link w:val="3"/>
    <w:uiPriority w:val="9"/>
    <w:locked/>
    <w:rsid w:val="008C2E81"/>
    <w:rPr>
      <w:rFonts w:ascii="Cambria" w:hAnsi="Cambria" w:cs="Times New Roman"/>
      <w:b/>
      <w:bCs/>
      <w:sz w:val="26"/>
      <w:szCs w:val="26"/>
    </w:rPr>
  </w:style>
  <w:style w:type="paragraph" w:styleId="22">
    <w:name w:val="Body Text Indent 2"/>
    <w:basedOn w:val="a0"/>
    <w:link w:val="23"/>
    <w:uiPriority w:val="99"/>
    <w:rsid w:val="00897F15"/>
    <w:pPr>
      <w:spacing w:line="360" w:lineRule="auto"/>
      <w:ind w:left="720"/>
    </w:pPr>
    <w:rPr>
      <w:szCs w:val="28"/>
    </w:r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A862A1"/>
    <w:rPr>
      <w:sz w:val="24"/>
      <w:szCs w:val="24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"/>
    <w:basedOn w:val="a0"/>
    <w:link w:val="a6"/>
    <w:uiPriority w:val="99"/>
    <w:rsid w:val="00177534"/>
    <w:pPr>
      <w:spacing w:after="120"/>
    </w:p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"/>
    <w:basedOn w:val="a1"/>
    <w:link w:val="a5"/>
    <w:uiPriority w:val="99"/>
    <w:locked/>
    <w:rsid w:val="00111FBA"/>
    <w:rPr>
      <w:rFonts w:cs="Times New Roman"/>
      <w:sz w:val="24"/>
      <w:szCs w:val="24"/>
    </w:rPr>
  </w:style>
  <w:style w:type="paragraph" w:styleId="a7">
    <w:name w:val="Balloon Text"/>
    <w:basedOn w:val="a0"/>
    <w:link w:val="a8"/>
    <w:uiPriority w:val="99"/>
    <w:semiHidden/>
    <w:rsid w:val="0057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A862A1"/>
    <w:rPr>
      <w:sz w:val="0"/>
      <w:szCs w:val="0"/>
    </w:rPr>
  </w:style>
  <w:style w:type="paragraph" w:styleId="a">
    <w:name w:val="List Number"/>
    <w:basedOn w:val="a0"/>
    <w:uiPriority w:val="99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9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F85452"/>
    <w:rPr>
      <w:rFonts w:cs="Times New Roman"/>
      <w:sz w:val="16"/>
      <w:szCs w:val="16"/>
    </w:rPr>
  </w:style>
  <w:style w:type="paragraph" w:customStyle="1" w:styleId="210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hAnsi="Calibri"/>
      <w:sz w:val="22"/>
      <w:szCs w:val="22"/>
      <w:lang w:eastAsia="en-US"/>
    </w:rPr>
  </w:style>
  <w:style w:type="paragraph" w:styleId="33">
    <w:name w:val="Body Text 3"/>
    <w:basedOn w:val="a0"/>
    <w:link w:val="34"/>
    <w:uiPriority w:val="99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173A8A"/>
    <w:rPr>
      <w:rFonts w:cs="Times New Roman"/>
      <w:sz w:val="16"/>
      <w:szCs w:val="16"/>
    </w:rPr>
  </w:style>
  <w:style w:type="paragraph" w:styleId="24">
    <w:name w:val="Body Text 2"/>
    <w:basedOn w:val="a0"/>
    <w:link w:val="25"/>
    <w:uiPriority w:val="99"/>
    <w:rsid w:val="00173A8A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locked/>
    <w:rsid w:val="00173A8A"/>
    <w:rPr>
      <w:rFonts w:cs="Times New Roman"/>
      <w:sz w:val="24"/>
      <w:szCs w:val="24"/>
    </w:rPr>
  </w:style>
  <w:style w:type="paragraph" w:styleId="aa">
    <w:name w:val="footer"/>
    <w:basedOn w:val="a0"/>
    <w:link w:val="ab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locked/>
    <w:rsid w:val="00173A8A"/>
    <w:rPr>
      <w:rFonts w:cs="Times New Roman"/>
      <w:sz w:val="24"/>
      <w:szCs w:val="24"/>
    </w:rPr>
  </w:style>
  <w:style w:type="paragraph" w:styleId="ac">
    <w:name w:val="Body Text Indent"/>
    <w:basedOn w:val="a0"/>
    <w:link w:val="ad"/>
    <w:rsid w:val="00173A8A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locked/>
    <w:rsid w:val="00173A8A"/>
    <w:rPr>
      <w:rFonts w:cs="Times New Roman"/>
      <w:sz w:val="24"/>
      <w:szCs w:val="24"/>
    </w:rPr>
  </w:style>
  <w:style w:type="character" w:styleId="ae">
    <w:name w:val="annotation reference"/>
    <w:basedOn w:val="a1"/>
    <w:uiPriority w:val="99"/>
    <w:rsid w:val="00E6717F"/>
    <w:rPr>
      <w:rFonts w:cs="Times New Roman"/>
      <w:sz w:val="16"/>
      <w:szCs w:val="16"/>
    </w:rPr>
  </w:style>
  <w:style w:type="paragraph" w:styleId="af">
    <w:name w:val="annotation text"/>
    <w:basedOn w:val="a0"/>
    <w:link w:val="af0"/>
    <w:uiPriority w:val="99"/>
    <w:rsid w:val="00E6717F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locked/>
    <w:rsid w:val="00E6717F"/>
    <w:rPr>
      <w:rFonts w:cs="Times New Roman"/>
    </w:rPr>
  </w:style>
  <w:style w:type="paragraph" w:styleId="af1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customStyle="1" w:styleId="tblock1">
    <w:name w:val="tblock1"/>
    <w:basedOn w:val="a0"/>
    <w:rsid w:val="00B96CE7"/>
    <w:pPr>
      <w:spacing w:before="100" w:beforeAutospacing="1" w:after="100" w:afterAutospacing="1"/>
    </w:pPr>
  </w:style>
  <w:style w:type="paragraph" w:customStyle="1" w:styleId="tabl1">
    <w:name w:val="tab_l1"/>
    <w:basedOn w:val="a0"/>
    <w:rsid w:val="006460AF"/>
    <w:pPr>
      <w:spacing w:before="45" w:after="45" w:line="324" w:lineRule="auto"/>
      <w:ind w:left="45" w:right="45"/>
    </w:pPr>
    <w:rPr>
      <w:rFonts w:ascii="Verdana" w:hAnsi="Verdana"/>
      <w:color w:val="000000"/>
      <w:sz w:val="18"/>
      <w:szCs w:val="18"/>
    </w:rPr>
  </w:style>
  <w:style w:type="paragraph" w:styleId="af2">
    <w:name w:val="Normal (Web)"/>
    <w:basedOn w:val="a0"/>
    <w:uiPriority w:val="99"/>
    <w:unhideWhenUsed/>
    <w:rsid w:val="0071029E"/>
    <w:pPr>
      <w:spacing w:before="100" w:beforeAutospacing="1" w:after="100" w:afterAutospacing="1"/>
    </w:pPr>
    <w:rPr>
      <w:color w:val="000000"/>
    </w:rPr>
  </w:style>
  <w:style w:type="character" w:styleId="af3">
    <w:name w:val="Strong"/>
    <w:basedOn w:val="a1"/>
    <w:uiPriority w:val="22"/>
    <w:qFormat/>
    <w:rsid w:val="0071029E"/>
    <w:rPr>
      <w:rFonts w:cs="Times New Roman"/>
      <w:b/>
      <w:bCs/>
    </w:rPr>
  </w:style>
  <w:style w:type="paragraph" w:styleId="af4">
    <w:name w:val="No Spacing"/>
    <w:uiPriority w:val="1"/>
    <w:qFormat/>
    <w:rsid w:val="002426EC"/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0"/>
    <w:rsid w:val="00760899"/>
    <w:pPr>
      <w:ind w:left="720"/>
    </w:pPr>
    <w:rPr>
      <w:sz w:val="20"/>
      <w:szCs w:val="20"/>
    </w:rPr>
  </w:style>
  <w:style w:type="paragraph" w:customStyle="1" w:styleId="af5">
    <w:name w:val="Таблица"/>
    <w:basedOn w:val="a0"/>
    <w:rsid w:val="00760899"/>
    <w:pPr>
      <w:tabs>
        <w:tab w:val="left" w:pos="567"/>
      </w:tabs>
    </w:pPr>
    <w:rPr>
      <w:rFonts w:ascii="Arial" w:hAnsi="Arial"/>
      <w:bCs/>
      <w:sz w:val="20"/>
      <w:szCs w:val="20"/>
    </w:rPr>
  </w:style>
  <w:style w:type="paragraph" w:customStyle="1" w:styleId="af6">
    <w:name w:val="таблица"/>
    <w:basedOn w:val="a5"/>
    <w:rsid w:val="00760899"/>
    <w:pPr>
      <w:tabs>
        <w:tab w:val="left" w:pos="567"/>
      </w:tabs>
      <w:spacing w:after="0"/>
      <w:jc w:val="center"/>
    </w:pPr>
    <w:rPr>
      <w:rFonts w:ascii="Arial" w:hAnsi="Arial"/>
      <w:color w:val="000000"/>
      <w:sz w:val="20"/>
      <w:szCs w:val="20"/>
    </w:rPr>
  </w:style>
  <w:style w:type="paragraph" w:customStyle="1" w:styleId="2">
    <w:name w:val="Список2"/>
    <w:basedOn w:val="a0"/>
    <w:rsid w:val="00760899"/>
    <w:pPr>
      <w:widowControl w:val="0"/>
      <w:numPr>
        <w:numId w:val="8"/>
      </w:numPr>
      <w:tabs>
        <w:tab w:val="left" w:pos="567"/>
      </w:tabs>
    </w:pPr>
    <w:rPr>
      <w:rFonts w:ascii="Arial" w:hAnsi="Arial"/>
      <w:color w:val="000000"/>
      <w:sz w:val="20"/>
      <w:szCs w:val="20"/>
      <w:lang w:eastAsia="en-US"/>
    </w:rPr>
  </w:style>
  <w:style w:type="paragraph" w:customStyle="1" w:styleId="10">
    <w:name w:val="Список1"/>
    <w:basedOn w:val="a0"/>
    <w:rsid w:val="00760899"/>
    <w:pPr>
      <w:widowControl w:val="0"/>
      <w:numPr>
        <w:numId w:val="7"/>
      </w:numPr>
      <w:tabs>
        <w:tab w:val="left" w:pos="567"/>
      </w:tabs>
    </w:pPr>
    <w:rPr>
      <w:rFonts w:ascii="Arial" w:hAnsi="Arial"/>
      <w:color w:val="000000"/>
      <w:sz w:val="20"/>
      <w:szCs w:val="20"/>
      <w:lang w:eastAsia="en-US"/>
    </w:rPr>
  </w:style>
  <w:style w:type="character" w:customStyle="1" w:styleId="apple-style-span">
    <w:name w:val="apple-style-span"/>
    <w:basedOn w:val="a1"/>
    <w:rsid w:val="00760899"/>
    <w:rPr>
      <w:rFonts w:cs="Times New Roman"/>
    </w:rPr>
  </w:style>
  <w:style w:type="character" w:customStyle="1" w:styleId="apple-converted-space">
    <w:name w:val="apple-converted-space"/>
    <w:basedOn w:val="a1"/>
    <w:rsid w:val="00760899"/>
    <w:rPr>
      <w:rFonts w:cs="Times New Roman"/>
    </w:rPr>
  </w:style>
  <w:style w:type="paragraph" w:customStyle="1" w:styleId="12">
    <w:name w:val="Стиль1"/>
    <w:basedOn w:val="a0"/>
    <w:next w:val="af2"/>
    <w:rsid w:val="00760899"/>
    <w:pPr>
      <w:tabs>
        <w:tab w:val="left" w:pos="426"/>
        <w:tab w:val="left" w:pos="567"/>
        <w:tab w:val="left" w:pos="8789"/>
      </w:tabs>
      <w:spacing w:line="300" w:lineRule="exact"/>
      <w:ind w:left="431" w:firstLine="454"/>
      <w:jc w:val="both"/>
    </w:pPr>
    <w:rPr>
      <w:rFonts w:ascii="Arial" w:hAnsi="Arial"/>
      <w:sz w:val="22"/>
      <w:szCs w:val="20"/>
      <w:lang w:val="en-US"/>
    </w:rPr>
  </w:style>
  <w:style w:type="paragraph" w:styleId="af7">
    <w:name w:val="header"/>
    <w:basedOn w:val="a0"/>
    <w:link w:val="af8"/>
    <w:uiPriority w:val="99"/>
    <w:rsid w:val="001F0CC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1F0CC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9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96331">
          <w:marLeft w:val="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43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5EC3B-5A3F-4339-9C97-79B0BE3E6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1266</Words>
  <Characters>7218</Characters>
  <Application>Microsoft Office Word</Application>
  <DocSecurity>0</DocSecurity>
  <Lines>60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Техническое задание</vt:lpstr>
      <vt:lpstr>Техническое задание</vt:lpstr>
    </vt:vector>
  </TitlesOfParts>
  <Company>mrsk</Company>
  <LinksUpToDate>false</LinksUpToDate>
  <CharactersWithSpaces>8468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Подгорнов Николай Львович</cp:lastModifiedBy>
  <cp:revision>3</cp:revision>
  <cp:lastPrinted>2019-03-18T08:32:00Z</cp:lastPrinted>
  <dcterms:created xsi:type="dcterms:W3CDTF">2019-03-18T08:39:00Z</dcterms:created>
  <dcterms:modified xsi:type="dcterms:W3CDTF">2019-04-09T11:18:00Z</dcterms:modified>
</cp:coreProperties>
</file>